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7E3436" w14:paraId="58DA0C25" w14:textId="77777777">
        <w:trPr>
          <w:tblCellSpacing w:w="60" w:type="dxa"/>
        </w:trPr>
        <w:tc>
          <w:tcPr>
            <w:tcW w:w="1200" w:type="pct"/>
            <w:shd w:val="clear" w:color="auto" w:fill="E7F0F9"/>
          </w:tcPr>
          <w:p w14:paraId="116DD41A" w14:textId="77777777" w:rsidR="007E3436" w:rsidRDefault="00000000">
            <w:pPr>
              <w:spacing w:after="0" w:line="240" w:lineRule="auto"/>
            </w:pPr>
            <w:r>
              <w:rPr>
                <w:b/>
              </w:rPr>
              <w:t>RKP broj</w:t>
            </w:r>
          </w:p>
        </w:tc>
        <w:tc>
          <w:tcPr>
            <w:tcW w:w="0" w:type="auto"/>
            <w:shd w:val="clear" w:color="auto" w:fill="E7F0F9"/>
          </w:tcPr>
          <w:p w14:paraId="3D6EA5C3" w14:textId="77777777" w:rsidR="007E3436" w:rsidRDefault="00000000">
            <w:pPr>
              <w:spacing w:after="0" w:line="240" w:lineRule="auto"/>
            </w:pPr>
            <w:r>
              <w:t>30541</w:t>
            </w:r>
          </w:p>
        </w:tc>
      </w:tr>
      <w:tr w:rsidR="007E3436" w14:paraId="0A68A4EA" w14:textId="77777777">
        <w:trPr>
          <w:tblCellSpacing w:w="60" w:type="dxa"/>
        </w:trPr>
        <w:tc>
          <w:tcPr>
            <w:tcW w:w="1200" w:type="pct"/>
            <w:shd w:val="clear" w:color="auto" w:fill="E7F0F9"/>
          </w:tcPr>
          <w:p w14:paraId="4010CD45" w14:textId="77777777" w:rsidR="007E3436" w:rsidRDefault="00000000">
            <w:pPr>
              <w:spacing w:after="0" w:line="240" w:lineRule="auto"/>
            </w:pPr>
            <w:r>
              <w:rPr>
                <w:b/>
              </w:rPr>
              <w:t>Naziv obveznika</w:t>
            </w:r>
          </w:p>
        </w:tc>
        <w:tc>
          <w:tcPr>
            <w:tcW w:w="0" w:type="auto"/>
            <w:shd w:val="clear" w:color="auto" w:fill="E7F0F9"/>
          </w:tcPr>
          <w:p w14:paraId="5F9FA422" w14:textId="77777777" w:rsidR="007E3436" w:rsidRDefault="00000000">
            <w:pPr>
              <w:spacing w:after="0" w:line="240" w:lineRule="auto"/>
            </w:pPr>
            <w:r>
              <w:t>OPĆINA GRADAC</w:t>
            </w:r>
          </w:p>
        </w:tc>
      </w:tr>
      <w:tr w:rsidR="007E3436" w14:paraId="61A995C4" w14:textId="77777777">
        <w:trPr>
          <w:tblCellSpacing w:w="60" w:type="dxa"/>
        </w:trPr>
        <w:tc>
          <w:tcPr>
            <w:tcW w:w="1200" w:type="pct"/>
            <w:shd w:val="clear" w:color="auto" w:fill="E7F0F9"/>
          </w:tcPr>
          <w:p w14:paraId="6B8B6272" w14:textId="77777777" w:rsidR="007E3436" w:rsidRDefault="00000000">
            <w:pPr>
              <w:spacing w:after="0" w:line="240" w:lineRule="auto"/>
            </w:pPr>
            <w:r>
              <w:rPr>
                <w:b/>
              </w:rPr>
              <w:t>Razina</w:t>
            </w:r>
          </w:p>
        </w:tc>
        <w:tc>
          <w:tcPr>
            <w:tcW w:w="0" w:type="auto"/>
            <w:shd w:val="clear" w:color="auto" w:fill="E7F0F9"/>
          </w:tcPr>
          <w:p w14:paraId="5D4CAD84" w14:textId="77777777" w:rsidR="007E3436" w:rsidRDefault="00000000">
            <w:pPr>
              <w:spacing w:after="0" w:line="240" w:lineRule="auto"/>
            </w:pPr>
            <w:r>
              <w:t>23</w:t>
            </w:r>
          </w:p>
        </w:tc>
      </w:tr>
    </w:tbl>
    <w:p w14:paraId="41E360DC" w14:textId="77777777" w:rsidR="007E3436" w:rsidRDefault="00000000">
      <w:r>
        <w:br/>
      </w:r>
    </w:p>
    <w:p w14:paraId="4B07BDE6" w14:textId="77777777" w:rsidR="007E3436" w:rsidRDefault="00000000">
      <w:pPr>
        <w:spacing w:line="240" w:lineRule="auto"/>
        <w:jc w:val="center"/>
      </w:pPr>
      <w:r>
        <w:rPr>
          <w:b/>
          <w:sz w:val="28"/>
        </w:rPr>
        <w:t>BILJEŠKE UZ FINANCIJSKE IZVJEŠTAJE</w:t>
      </w:r>
    </w:p>
    <w:p w14:paraId="030D0291" w14:textId="77777777" w:rsidR="007E3436" w:rsidRDefault="00000000">
      <w:pPr>
        <w:spacing w:line="240" w:lineRule="auto"/>
        <w:jc w:val="center"/>
      </w:pPr>
      <w:r>
        <w:rPr>
          <w:b/>
          <w:sz w:val="28"/>
        </w:rPr>
        <w:t>ZA RAZDOBLJE</w:t>
      </w:r>
    </w:p>
    <w:p w14:paraId="25281845" w14:textId="77777777" w:rsidR="007E3436" w:rsidRDefault="00000000">
      <w:pPr>
        <w:spacing w:line="240" w:lineRule="auto"/>
        <w:jc w:val="center"/>
      </w:pPr>
      <w:r>
        <w:rPr>
          <w:b/>
          <w:sz w:val="28"/>
        </w:rPr>
        <w:t>I - XII 2025.</w:t>
      </w:r>
    </w:p>
    <w:p w14:paraId="0E37CD43" w14:textId="77777777" w:rsidR="007E3436" w:rsidRDefault="007E3436"/>
    <w:p w14:paraId="0DCA44AE" w14:textId="77777777" w:rsidR="007E3436" w:rsidRDefault="00000000">
      <w:pPr>
        <w:keepNext/>
        <w:spacing w:line="240" w:lineRule="auto"/>
        <w:jc w:val="center"/>
      </w:pPr>
      <w:r>
        <w:rPr>
          <w:b/>
          <w:sz w:val="28"/>
        </w:rPr>
        <w:t>Izvještaj o prihodima i rashodima, primicima i izdacima</w:t>
      </w:r>
    </w:p>
    <w:p w14:paraId="23B989AD" w14:textId="77777777" w:rsidR="007E3436"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E3436" w14:paraId="3142A677" w14:textId="77777777">
        <w:trPr>
          <w:cantSplit/>
        </w:trPr>
        <w:tc>
          <w:tcPr>
            <w:tcW w:w="700" w:type="dxa"/>
            <w:shd w:val="clear" w:color="auto" w:fill="E7F0F9"/>
            <w:tcMar>
              <w:top w:w="0" w:type="dxa"/>
              <w:bottom w:w="0" w:type="dxa"/>
            </w:tcMar>
            <w:vAlign w:val="center"/>
          </w:tcPr>
          <w:p w14:paraId="1FE369BF" w14:textId="77777777" w:rsidR="007E343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25C8B31" w14:textId="77777777" w:rsidR="007E343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354C997" w14:textId="77777777" w:rsidR="007E343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6C68A2F" w14:textId="77777777" w:rsidR="007E343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9B00F3B" w14:textId="77777777" w:rsidR="007E343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2452254" w14:textId="77777777" w:rsidR="007E3436" w:rsidRDefault="00000000">
            <w:pPr>
              <w:keepNext/>
              <w:keepLines/>
              <w:spacing w:after="0" w:line="240" w:lineRule="auto"/>
              <w:jc w:val="center"/>
            </w:pPr>
            <w:r>
              <w:rPr>
                <w:b/>
                <w:sz w:val="18"/>
              </w:rPr>
              <w:t>Indeks (%)</w:t>
            </w:r>
          </w:p>
        </w:tc>
      </w:tr>
      <w:tr w:rsidR="007E3436" w14:paraId="21AA89FC" w14:textId="77777777">
        <w:trPr>
          <w:cantSplit/>
          <w:trHeight w:val="560"/>
        </w:trPr>
        <w:tc>
          <w:tcPr>
            <w:tcW w:w="700" w:type="dxa"/>
            <w:tcMar>
              <w:top w:w="0" w:type="dxa"/>
              <w:bottom w:w="0" w:type="dxa"/>
            </w:tcMar>
            <w:vAlign w:val="center"/>
          </w:tcPr>
          <w:p w14:paraId="64F8F4AE" w14:textId="77777777" w:rsidR="007E3436" w:rsidRDefault="00000000">
            <w:pPr>
              <w:keepNext/>
              <w:keepLines/>
              <w:spacing w:after="0" w:line="240" w:lineRule="auto"/>
            </w:pPr>
            <w:r>
              <w:rPr>
                <w:sz w:val="18"/>
              </w:rPr>
              <w:t>6</w:t>
            </w:r>
          </w:p>
        </w:tc>
        <w:tc>
          <w:tcPr>
            <w:tcW w:w="3180" w:type="dxa"/>
            <w:tcMar>
              <w:top w:w="0" w:type="dxa"/>
              <w:bottom w:w="0" w:type="dxa"/>
            </w:tcMar>
            <w:vAlign w:val="center"/>
          </w:tcPr>
          <w:p w14:paraId="3DCF92B3" w14:textId="77777777" w:rsidR="007E3436"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5F3BAE8C" w14:textId="77777777" w:rsidR="007E3436" w:rsidRDefault="00000000">
            <w:pPr>
              <w:keepNext/>
              <w:keepLines/>
              <w:spacing w:after="0" w:line="240" w:lineRule="auto"/>
            </w:pPr>
            <w:r>
              <w:rPr>
                <w:sz w:val="18"/>
              </w:rPr>
              <w:t>6</w:t>
            </w:r>
          </w:p>
        </w:tc>
        <w:tc>
          <w:tcPr>
            <w:tcW w:w="1860" w:type="dxa"/>
            <w:tcMar>
              <w:top w:w="0" w:type="dxa"/>
              <w:bottom w:w="0" w:type="dxa"/>
            </w:tcMar>
            <w:vAlign w:val="center"/>
          </w:tcPr>
          <w:p w14:paraId="0FA422AE" w14:textId="77777777" w:rsidR="007E3436" w:rsidRDefault="00000000">
            <w:pPr>
              <w:keepNext/>
              <w:keepLines/>
              <w:spacing w:after="0" w:line="240" w:lineRule="auto"/>
              <w:jc w:val="right"/>
            </w:pPr>
            <w:r>
              <w:rPr>
                <w:sz w:val="18"/>
              </w:rPr>
              <w:t>4.353.661,79</w:t>
            </w:r>
          </w:p>
        </w:tc>
        <w:tc>
          <w:tcPr>
            <w:tcW w:w="1860" w:type="dxa"/>
            <w:tcMar>
              <w:top w:w="0" w:type="dxa"/>
              <w:bottom w:w="0" w:type="dxa"/>
            </w:tcMar>
            <w:vAlign w:val="center"/>
          </w:tcPr>
          <w:p w14:paraId="26D31D51" w14:textId="77777777" w:rsidR="007E3436" w:rsidRDefault="00000000">
            <w:pPr>
              <w:keepNext/>
              <w:keepLines/>
              <w:spacing w:after="0" w:line="240" w:lineRule="auto"/>
              <w:jc w:val="right"/>
            </w:pPr>
            <w:r>
              <w:rPr>
                <w:sz w:val="18"/>
              </w:rPr>
              <w:t>5.422.893,19</w:t>
            </w:r>
          </w:p>
        </w:tc>
        <w:tc>
          <w:tcPr>
            <w:tcW w:w="700" w:type="dxa"/>
            <w:tcMar>
              <w:top w:w="0" w:type="dxa"/>
              <w:bottom w:w="0" w:type="dxa"/>
            </w:tcMar>
            <w:vAlign w:val="center"/>
          </w:tcPr>
          <w:p w14:paraId="0C18776F" w14:textId="77777777" w:rsidR="007E3436" w:rsidRDefault="00000000">
            <w:pPr>
              <w:keepNext/>
              <w:keepLines/>
              <w:spacing w:after="0" w:line="240" w:lineRule="auto"/>
              <w:jc w:val="right"/>
            </w:pPr>
            <w:r>
              <w:rPr>
                <w:sz w:val="18"/>
              </w:rPr>
              <w:t>124,6</w:t>
            </w:r>
          </w:p>
        </w:tc>
      </w:tr>
      <w:tr w:rsidR="007E3436" w14:paraId="4C8AD938" w14:textId="77777777">
        <w:trPr>
          <w:cantSplit/>
          <w:trHeight w:val="560"/>
        </w:trPr>
        <w:tc>
          <w:tcPr>
            <w:tcW w:w="700" w:type="dxa"/>
            <w:tcMar>
              <w:top w:w="0" w:type="dxa"/>
              <w:bottom w:w="0" w:type="dxa"/>
            </w:tcMar>
            <w:vAlign w:val="center"/>
          </w:tcPr>
          <w:p w14:paraId="267C45EA" w14:textId="77777777" w:rsidR="007E3436" w:rsidRDefault="00000000">
            <w:pPr>
              <w:keepNext/>
              <w:keepLines/>
              <w:spacing w:after="0" w:line="240" w:lineRule="auto"/>
            </w:pPr>
            <w:r>
              <w:rPr>
                <w:sz w:val="18"/>
              </w:rPr>
              <w:t>3</w:t>
            </w:r>
          </w:p>
        </w:tc>
        <w:tc>
          <w:tcPr>
            <w:tcW w:w="3180" w:type="dxa"/>
            <w:tcMar>
              <w:top w:w="0" w:type="dxa"/>
              <w:bottom w:w="0" w:type="dxa"/>
            </w:tcMar>
            <w:vAlign w:val="center"/>
          </w:tcPr>
          <w:p w14:paraId="0892F2C9" w14:textId="77777777" w:rsidR="007E3436"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0878B528" w14:textId="77777777" w:rsidR="007E3436" w:rsidRDefault="00000000">
            <w:pPr>
              <w:keepNext/>
              <w:keepLines/>
              <w:spacing w:after="0" w:line="240" w:lineRule="auto"/>
            </w:pPr>
            <w:r>
              <w:rPr>
                <w:sz w:val="18"/>
              </w:rPr>
              <w:t>3</w:t>
            </w:r>
          </w:p>
        </w:tc>
        <w:tc>
          <w:tcPr>
            <w:tcW w:w="1860" w:type="dxa"/>
            <w:tcMar>
              <w:top w:w="0" w:type="dxa"/>
              <w:bottom w:w="0" w:type="dxa"/>
            </w:tcMar>
            <w:vAlign w:val="center"/>
          </w:tcPr>
          <w:p w14:paraId="19CA727C" w14:textId="77777777" w:rsidR="007E3436" w:rsidRDefault="00000000">
            <w:pPr>
              <w:keepNext/>
              <w:keepLines/>
              <w:spacing w:after="0" w:line="240" w:lineRule="auto"/>
              <w:jc w:val="right"/>
            </w:pPr>
            <w:r>
              <w:rPr>
                <w:sz w:val="18"/>
              </w:rPr>
              <w:t>4.105.435,34</w:t>
            </w:r>
          </w:p>
        </w:tc>
        <w:tc>
          <w:tcPr>
            <w:tcW w:w="1860" w:type="dxa"/>
            <w:tcMar>
              <w:top w:w="0" w:type="dxa"/>
              <w:bottom w:w="0" w:type="dxa"/>
            </w:tcMar>
            <w:vAlign w:val="center"/>
          </w:tcPr>
          <w:p w14:paraId="0696C64F" w14:textId="77777777" w:rsidR="007E3436" w:rsidRDefault="00000000">
            <w:pPr>
              <w:keepNext/>
              <w:keepLines/>
              <w:spacing w:after="0" w:line="240" w:lineRule="auto"/>
              <w:jc w:val="right"/>
            </w:pPr>
            <w:r>
              <w:rPr>
                <w:sz w:val="18"/>
              </w:rPr>
              <w:t>5.693.614,43</w:t>
            </w:r>
          </w:p>
        </w:tc>
        <w:tc>
          <w:tcPr>
            <w:tcW w:w="700" w:type="dxa"/>
            <w:tcMar>
              <w:top w:w="0" w:type="dxa"/>
              <w:bottom w:w="0" w:type="dxa"/>
            </w:tcMar>
            <w:vAlign w:val="center"/>
          </w:tcPr>
          <w:p w14:paraId="61426E35" w14:textId="77777777" w:rsidR="007E3436" w:rsidRDefault="00000000">
            <w:pPr>
              <w:keepNext/>
              <w:keepLines/>
              <w:spacing w:after="0" w:line="240" w:lineRule="auto"/>
              <w:jc w:val="right"/>
            </w:pPr>
            <w:r>
              <w:rPr>
                <w:sz w:val="18"/>
              </w:rPr>
              <w:t>138,7</w:t>
            </w:r>
          </w:p>
        </w:tc>
      </w:tr>
      <w:tr w:rsidR="007E3436" w14:paraId="409FED9D" w14:textId="77777777">
        <w:trPr>
          <w:cantSplit/>
          <w:trHeight w:val="560"/>
        </w:trPr>
        <w:tc>
          <w:tcPr>
            <w:tcW w:w="700" w:type="dxa"/>
            <w:tcMar>
              <w:top w:w="0" w:type="dxa"/>
              <w:bottom w:w="0" w:type="dxa"/>
            </w:tcMar>
            <w:vAlign w:val="center"/>
          </w:tcPr>
          <w:p w14:paraId="05BC1DC0" w14:textId="77777777" w:rsidR="007E3436" w:rsidRDefault="007E3436">
            <w:pPr>
              <w:keepNext/>
              <w:keepLines/>
              <w:spacing w:after="0" w:line="240" w:lineRule="auto"/>
            </w:pPr>
          </w:p>
        </w:tc>
        <w:tc>
          <w:tcPr>
            <w:tcW w:w="3180" w:type="dxa"/>
            <w:tcMar>
              <w:top w:w="0" w:type="dxa"/>
              <w:bottom w:w="0" w:type="dxa"/>
            </w:tcMar>
            <w:vAlign w:val="center"/>
          </w:tcPr>
          <w:p w14:paraId="1CCE1183" w14:textId="77777777" w:rsidR="007E3436" w:rsidRDefault="00000000">
            <w:pPr>
              <w:keepNext/>
              <w:keepLines/>
              <w:spacing w:after="0" w:line="240" w:lineRule="auto"/>
            </w:pPr>
            <w:r>
              <w:rPr>
                <w:b/>
                <w:sz w:val="18"/>
              </w:rPr>
              <w:t>MANJAK PRIHODA POSLOVANJA (šifre Z005-6)</w:t>
            </w:r>
          </w:p>
        </w:tc>
        <w:tc>
          <w:tcPr>
            <w:tcW w:w="700" w:type="dxa"/>
            <w:tcMar>
              <w:top w:w="0" w:type="dxa"/>
              <w:bottom w:w="0" w:type="dxa"/>
            </w:tcMar>
            <w:vAlign w:val="center"/>
          </w:tcPr>
          <w:p w14:paraId="2882A25D" w14:textId="77777777" w:rsidR="007E3436" w:rsidRDefault="00000000">
            <w:pPr>
              <w:keepNext/>
              <w:keepLines/>
              <w:spacing w:after="0" w:line="240" w:lineRule="auto"/>
            </w:pPr>
            <w:r>
              <w:rPr>
                <w:b/>
                <w:sz w:val="18"/>
              </w:rPr>
              <w:t>Y001</w:t>
            </w:r>
          </w:p>
        </w:tc>
        <w:tc>
          <w:tcPr>
            <w:tcW w:w="1860" w:type="dxa"/>
            <w:tcMar>
              <w:top w:w="0" w:type="dxa"/>
              <w:bottom w:w="0" w:type="dxa"/>
            </w:tcMar>
            <w:vAlign w:val="center"/>
          </w:tcPr>
          <w:p w14:paraId="369B801C" w14:textId="77777777" w:rsidR="007E3436" w:rsidRDefault="00000000">
            <w:pPr>
              <w:keepNext/>
              <w:keepLines/>
              <w:spacing w:after="0" w:line="240" w:lineRule="auto"/>
              <w:jc w:val="right"/>
            </w:pPr>
            <w:r>
              <w:rPr>
                <w:b/>
                <w:sz w:val="18"/>
              </w:rPr>
              <w:t>0,00</w:t>
            </w:r>
          </w:p>
        </w:tc>
        <w:tc>
          <w:tcPr>
            <w:tcW w:w="1860" w:type="dxa"/>
            <w:tcMar>
              <w:top w:w="0" w:type="dxa"/>
              <w:bottom w:w="0" w:type="dxa"/>
            </w:tcMar>
            <w:vAlign w:val="center"/>
          </w:tcPr>
          <w:p w14:paraId="068E801A" w14:textId="77777777" w:rsidR="007E3436" w:rsidRDefault="00000000">
            <w:pPr>
              <w:keepNext/>
              <w:keepLines/>
              <w:spacing w:after="0" w:line="240" w:lineRule="auto"/>
              <w:jc w:val="right"/>
            </w:pPr>
            <w:r>
              <w:rPr>
                <w:b/>
                <w:sz w:val="18"/>
              </w:rPr>
              <w:t>270.721,24</w:t>
            </w:r>
          </w:p>
        </w:tc>
        <w:tc>
          <w:tcPr>
            <w:tcW w:w="700" w:type="dxa"/>
            <w:tcMar>
              <w:top w:w="0" w:type="dxa"/>
              <w:bottom w:w="0" w:type="dxa"/>
            </w:tcMar>
            <w:vAlign w:val="center"/>
          </w:tcPr>
          <w:p w14:paraId="23D51554" w14:textId="77777777" w:rsidR="007E3436" w:rsidRDefault="00000000">
            <w:pPr>
              <w:keepNext/>
              <w:keepLines/>
              <w:spacing w:after="0" w:line="240" w:lineRule="auto"/>
              <w:jc w:val="right"/>
            </w:pPr>
            <w:r>
              <w:rPr>
                <w:b/>
                <w:sz w:val="18"/>
              </w:rPr>
              <w:t>-</w:t>
            </w:r>
          </w:p>
        </w:tc>
      </w:tr>
      <w:tr w:rsidR="007E3436" w14:paraId="0FF168B5" w14:textId="77777777">
        <w:trPr>
          <w:cantSplit/>
          <w:trHeight w:val="560"/>
        </w:trPr>
        <w:tc>
          <w:tcPr>
            <w:tcW w:w="700" w:type="dxa"/>
            <w:tcMar>
              <w:top w:w="0" w:type="dxa"/>
              <w:bottom w:w="0" w:type="dxa"/>
            </w:tcMar>
            <w:vAlign w:val="center"/>
          </w:tcPr>
          <w:p w14:paraId="526B7F6B" w14:textId="77777777" w:rsidR="007E3436" w:rsidRDefault="00000000">
            <w:pPr>
              <w:keepNext/>
              <w:keepLines/>
              <w:spacing w:after="0" w:line="240" w:lineRule="auto"/>
            </w:pPr>
            <w:r>
              <w:rPr>
                <w:sz w:val="18"/>
              </w:rPr>
              <w:t>7</w:t>
            </w:r>
          </w:p>
        </w:tc>
        <w:tc>
          <w:tcPr>
            <w:tcW w:w="3180" w:type="dxa"/>
            <w:tcMar>
              <w:top w:w="0" w:type="dxa"/>
              <w:bottom w:w="0" w:type="dxa"/>
            </w:tcMar>
            <w:vAlign w:val="center"/>
          </w:tcPr>
          <w:p w14:paraId="01040E7B" w14:textId="77777777" w:rsidR="007E3436"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13AC39A9" w14:textId="77777777" w:rsidR="007E3436" w:rsidRDefault="00000000">
            <w:pPr>
              <w:keepNext/>
              <w:keepLines/>
              <w:spacing w:after="0" w:line="240" w:lineRule="auto"/>
            </w:pPr>
            <w:r>
              <w:rPr>
                <w:sz w:val="18"/>
              </w:rPr>
              <w:t>7</w:t>
            </w:r>
          </w:p>
        </w:tc>
        <w:tc>
          <w:tcPr>
            <w:tcW w:w="1860" w:type="dxa"/>
            <w:tcMar>
              <w:top w:w="0" w:type="dxa"/>
              <w:bottom w:w="0" w:type="dxa"/>
            </w:tcMar>
            <w:vAlign w:val="center"/>
          </w:tcPr>
          <w:p w14:paraId="512CCBFB" w14:textId="77777777" w:rsidR="007E3436" w:rsidRDefault="00000000">
            <w:pPr>
              <w:keepNext/>
              <w:keepLines/>
              <w:spacing w:after="0" w:line="240" w:lineRule="auto"/>
              <w:jc w:val="right"/>
            </w:pPr>
            <w:r>
              <w:rPr>
                <w:sz w:val="18"/>
              </w:rPr>
              <w:t>99.112,00</w:t>
            </w:r>
          </w:p>
        </w:tc>
        <w:tc>
          <w:tcPr>
            <w:tcW w:w="1860" w:type="dxa"/>
            <w:tcMar>
              <w:top w:w="0" w:type="dxa"/>
              <w:bottom w:w="0" w:type="dxa"/>
            </w:tcMar>
            <w:vAlign w:val="center"/>
          </w:tcPr>
          <w:p w14:paraId="3E9A3B61" w14:textId="77777777" w:rsidR="007E3436" w:rsidRDefault="00000000">
            <w:pPr>
              <w:keepNext/>
              <w:keepLines/>
              <w:spacing w:after="0" w:line="240" w:lineRule="auto"/>
              <w:jc w:val="right"/>
            </w:pPr>
            <w:r>
              <w:rPr>
                <w:sz w:val="18"/>
              </w:rPr>
              <w:t>114.290,18</w:t>
            </w:r>
          </w:p>
        </w:tc>
        <w:tc>
          <w:tcPr>
            <w:tcW w:w="700" w:type="dxa"/>
            <w:tcMar>
              <w:top w:w="0" w:type="dxa"/>
              <w:bottom w:w="0" w:type="dxa"/>
            </w:tcMar>
            <w:vAlign w:val="center"/>
          </w:tcPr>
          <w:p w14:paraId="3DE4DCA5" w14:textId="77777777" w:rsidR="007E3436" w:rsidRDefault="00000000">
            <w:pPr>
              <w:keepNext/>
              <w:keepLines/>
              <w:spacing w:after="0" w:line="240" w:lineRule="auto"/>
              <w:jc w:val="right"/>
            </w:pPr>
            <w:r>
              <w:rPr>
                <w:sz w:val="18"/>
              </w:rPr>
              <w:t>115,3</w:t>
            </w:r>
          </w:p>
        </w:tc>
      </w:tr>
      <w:tr w:rsidR="007E3436" w14:paraId="4C58143D" w14:textId="77777777">
        <w:trPr>
          <w:cantSplit/>
          <w:trHeight w:val="560"/>
        </w:trPr>
        <w:tc>
          <w:tcPr>
            <w:tcW w:w="700" w:type="dxa"/>
            <w:tcMar>
              <w:top w:w="0" w:type="dxa"/>
              <w:bottom w:w="0" w:type="dxa"/>
            </w:tcMar>
            <w:vAlign w:val="center"/>
          </w:tcPr>
          <w:p w14:paraId="3B4A9529" w14:textId="77777777" w:rsidR="007E3436" w:rsidRDefault="00000000">
            <w:pPr>
              <w:keepNext/>
              <w:keepLines/>
              <w:spacing w:after="0" w:line="240" w:lineRule="auto"/>
            </w:pPr>
            <w:r>
              <w:rPr>
                <w:sz w:val="18"/>
              </w:rPr>
              <w:t>4</w:t>
            </w:r>
          </w:p>
        </w:tc>
        <w:tc>
          <w:tcPr>
            <w:tcW w:w="3180" w:type="dxa"/>
            <w:tcMar>
              <w:top w:w="0" w:type="dxa"/>
              <w:bottom w:w="0" w:type="dxa"/>
            </w:tcMar>
            <w:vAlign w:val="center"/>
          </w:tcPr>
          <w:p w14:paraId="37492295" w14:textId="77777777" w:rsidR="007E3436"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0BC07C0F" w14:textId="77777777" w:rsidR="007E3436" w:rsidRDefault="00000000">
            <w:pPr>
              <w:keepNext/>
              <w:keepLines/>
              <w:spacing w:after="0" w:line="240" w:lineRule="auto"/>
            </w:pPr>
            <w:r>
              <w:rPr>
                <w:sz w:val="18"/>
              </w:rPr>
              <w:t>4</w:t>
            </w:r>
          </w:p>
        </w:tc>
        <w:tc>
          <w:tcPr>
            <w:tcW w:w="1860" w:type="dxa"/>
            <w:tcMar>
              <w:top w:w="0" w:type="dxa"/>
              <w:bottom w:w="0" w:type="dxa"/>
            </w:tcMar>
            <w:vAlign w:val="center"/>
          </w:tcPr>
          <w:p w14:paraId="7263FB53" w14:textId="77777777" w:rsidR="007E3436" w:rsidRDefault="00000000">
            <w:pPr>
              <w:keepNext/>
              <w:keepLines/>
              <w:spacing w:after="0" w:line="240" w:lineRule="auto"/>
              <w:jc w:val="right"/>
            </w:pPr>
            <w:r>
              <w:rPr>
                <w:sz w:val="18"/>
              </w:rPr>
              <w:t>1.460.017,90</w:t>
            </w:r>
          </w:p>
        </w:tc>
        <w:tc>
          <w:tcPr>
            <w:tcW w:w="1860" w:type="dxa"/>
            <w:tcMar>
              <w:top w:w="0" w:type="dxa"/>
              <w:bottom w:w="0" w:type="dxa"/>
            </w:tcMar>
            <w:vAlign w:val="center"/>
          </w:tcPr>
          <w:p w14:paraId="00ADA1FB" w14:textId="77777777" w:rsidR="007E3436" w:rsidRDefault="00000000">
            <w:pPr>
              <w:keepNext/>
              <w:keepLines/>
              <w:spacing w:after="0" w:line="240" w:lineRule="auto"/>
              <w:jc w:val="right"/>
            </w:pPr>
            <w:r>
              <w:rPr>
                <w:sz w:val="18"/>
              </w:rPr>
              <w:t>1.145.417,41</w:t>
            </w:r>
          </w:p>
        </w:tc>
        <w:tc>
          <w:tcPr>
            <w:tcW w:w="700" w:type="dxa"/>
            <w:tcMar>
              <w:top w:w="0" w:type="dxa"/>
              <w:bottom w:w="0" w:type="dxa"/>
            </w:tcMar>
            <w:vAlign w:val="center"/>
          </w:tcPr>
          <w:p w14:paraId="202BD35B" w14:textId="77777777" w:rsidR="007E3436" w:rsidRDefault="00000000">
            <w:pPr>
              <w:keepNext/>
              <w:keepLines/>
              <w:spacing w:after="0" w:line="240" w:lineRule="auto"/>
              <w:jc w:val="right"/>
            </w:pPr>
            <w:r>
              <w:rPr>
                <w:sz w:val="18"/>
              </w:rPr>
              <w:t>78,5</w:t>
            </w:r>
          </w:p>
        </w:tc>
      </w:tr>
      <w:tr w:rsidR="007E3436" w14:paraId="1F26F929" w14:textId="77777777">
        <w:trPr>
          <w:cantSplit/>
          <w:trHeight w:val="560"/>
        </w:trPr>
        <w:tc>
          <w:tcPr>
            <w:tcW w:w="700" w:type="dxa"/>
            <w:tcMar>
              <w:top w:w="0" w:type="dxa"/>
              <w:bottom w:w="0" w:type="dxa"/>
            </w:tcMar>
            <w:vAlign w:val="center"/>
          </w:tcPr>
          <w:p w14:paraId="6A0D46C1" w14:textId="77777777" w:rsidR="007E3436" w:rsidRDefault="007E3436">
            <w:pPr>
              <w:keepNext/>
              <w:keepLines/>
              <w:spacing w:after="0" w:line="240" w:lineRule="auto"/>
            </w:pPr>
          </w:p>
        </w:tc>
        <w:tc>
          <w:tcPr>
            <w:tcW w:w="3180" w:type="dxa"/>
            <w:tcMar>
              <w:top w:w="0" w:type="dxa"/>
              <w:bottom w:w="0" w:type="dxa"/>
            </w:tcMar>
            <w:vAlign w:val="center"/>
          </w:tcPr>
          <w:p w14:paraId="1A605380" w14:textId="77777777" w:rsidR="007E3436"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7C7012DD" w14:textId="77777777" w:rsidR="007E3436" w:rsidRDefault="00000000">
            <w:pPr>
              <w:keepNext/>
              <w:keepLines/>
              <w:spacing w:after="0" w:line="240" w:lineRule="auto"/>
            </w:pPr>
            <w:r>
              <w:rPr>
                <w:b/>
                <w:sz w:val="18"/>
              </w:rPr>
              <w:t>Y002</w:t>
            </w:r>
          </w:p>
        </w:tc>
        <w:tc>
          <w:tcPr>
            <w:tcW w:w="1860" w:type="dxa"/>
            <w:tcMar>
              <w:top w:w="0" w:type="dxa"/>
              <w:bottom w:w="0" w:type="dxa"/>
            </w:tcMar>
            <w:vAlign w:val="center"/>
          </w:tcPr>
          <w:p w14:paraId="72909F6B" w14:textId="77777777" w:rsidR="007E3436" w:rsidRDefault="00000000">
            <w:pPr>
              <w:keepNext/>
              <w:keepLines/>
              <w:spacing w:after="0" w:line="240" w:lineRule="auto"/>
              <w:jc w:val="right"/>
            </w:pPr>
            <w:r>
              <w:rPr>
                <w:b/>
                <w:sz w:val="18"/>
              </w:rPr>
              <w:t>1.360.905,90</w:t>
            </w:r>
          </w:p>
        </w:tc>
        <w:tc>
          <w:tcPr>
            <w:tcW w:w="1860" w:type="dxa"/>
            <w:tcMar>
              <w:top w:w="0" w:type="dxa"/>
              <w:bottom w:w="0" w:type="dxa"/>
            </w:tcMar>
            <w:vAlign w:val="center"/>
          </w:tcPr>
          <w:p w14:paraId="3140C4E2" w14:textId="77777777" w:rsidR="007E3436" w:rsidRDefault="00000000">
            <w:pPr>
              <w:keepNext/>
              <w:keepLines/>
              <w:spacing w:after="0" w:line="240" w:lineRule="auto"/>
              <w:jc w:val="right"/>
            </w:pPr>
            <w:r>
              <w:rPr>
                <w:b/>
                <w:sz w:val="18"/>
              </w:rPr>
              <w:t>1.031.127,23</w:t>
            </w:r>
          </w:p>
        </w:tc>
        <w:tc>
          <w:tcPr>
            <w:tcW w:w="700" w:type="dxa"/>
            <w:tcMar>
              <w:top w:w="0" w:type="dxa"/>
              <w:bottom w:w="0" w:type="dxa"/>
            </w:tcMar>
            <w:vAlign w:val="center"/>
          </w:tcPr>
          <w:p w14:paraId="1CCDD311" w14:textId="77777777" w:rsidR="007E3436" w:rsidRDefault="00000000">
            <w:pPr>
              <w:keepNext/>
              <w:keepLines/>
              <w:spacing w:after="0" w:line="240" w:lineRule="auto"/>
              <w:jc w:val="right"/>
            </w:pPr>
            <w:r>
              <w:rPr>
                <w:b/>
                <w:sz w:val="18"/>
              </w:rPr>
              <w:t>75,8</w:t>
            </w:r>
          </w:p>
        </w:tc>
      </w:tr>
      <w:tr w:rsidR="007E3436" w14:paraId="447E2DC3" w14:textId="77777777">
        <w:trPr>
          <w:cantSplit/>
          <w:trHeight w:val="560"/>
        </w:trPr>
        <w:tc>
          <w:tcPr>
            <w:tcW w:w="700" w:type="dxa"/>
            <w:tcMar>
              <w:top w:w="0" w:type="dxa"/>
              <w:bottom w:w="0" w:type="dxa"/>
            </w:tcMar>
            <w:vAlign w:val="center"/>
          </w:tcPr>
          <w:p w14:paraId="35316666" w14:textId="77777777" w:rsidR="007E3436" w:rsidRDefault="00000000">
            <w:pPr>
              <w:keepNext/>
              <w:keepLines/>
              <w:spacing w:after="0" w:line="240" w:lineRule="auto"/>
            </w:pPr>
            <w:r>
              <w:rPr>
                <w:sz w:val="18"/>
              </w:rPr>
              <w:t>8</w:t>
            </w:r>
          </w:p>
        </w:tc>
        <w:tc>
          <w:tcPr>
            <w:tcW w:w="3180" w:type="dxa"/>
            <w:tcMar>
              <w:top w:w="0" w:type="dxa"/>
              <w:bottom w:w="0" w:type="dxa"/>
            </w:tcMar>
            <w:vAlign w:val="center"/>
          </w:tcPr>
          <w:p w14:paraId="43321BFD" w14:textId="77777777" w:rsidR="007E3436"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746896F1" w14:textId="77777777" w:rsidR="007E3436" w:rsidRDefault="00000000">
            <w:pPr>
              <w:keepNext/>
              <w:keepLines/>
              <w:spacing w:after="0" w:line="240" w:lineRule="auto"/>
            </w:pPr>
            <w:r>
              <w:rPr>
                <w:sz w:val="18"/>
              </w:rPr>
              <w:t>8</w:t>
            </w:r>
          </w:p>
        </w:tc>
        <w:tc>
          <w:tcPr>
            <w:tcW w:w="1860" w:type="dxa"/>
            <w:tcMar>
              <w:top w:w="0" w:type="dxa"/>
              <w:bottom w:w="0" w:type="dxa"/>
            </w:tcMar>
            <w:vAlign w:val="center"/>
          </w:tcPr>
          <w:p w14:paraId="6B739A2D" w14:textId="77777777" w:rsidR="007E3436" w:rsidRDefault="00000000">
            <w:pPr>
              <w:keepNext/>
              <w:keepLines/>
              <w:spacing w:after="0" w:line="240" w:lineRule="auto"/>
              <w:jc w:val="right"/>
            </w:pPr>
            <w:r>
              <w:rPr>
                <w:sz w:val="18"/>
              </w:rPr>
              <w:t>0,00</w:t>
            </w:r>
          </w:p>
        </w:tc>
        <w:tc>
          <w:tcPr>
            <w:tcW w:w="1860" w:type="dxa"/>
            <w:tcMar>
              <w:top w:w="0" w:type="dxa"/>
              <w:bottom w:w="0" w:type="dxa"/>
            </w:tcMar>
            <w:vAlign w:val="center"/>
          </w:tcPr>
          <w:p w14:paraId="4CEEAFA6" w14:textId="77777777" w:rsidR="007E3436" w:rsidRDefault="00000000">
            <w:pPr>
              <w:keepNext/>
              <w:keepLines/>
              <w:spacing w:after="0" w:line="240" w:lineRule="auto"/>
              <w:jc w:val="right"/>
            </w:pPr>
            <w:r>
              <w:rPr>
                <w:sz w:val="18"/>
              </w:rPr>
              <w:t>749.800,00</w:t>
            </w:r>
          </w:p>
        </w:tc>
        <w:tc>
          <w:tcPr>
            <w:tcW w:w="700" w:type="dxa"/>
            <w:tcMar>
              <w:top w:w="0" w:type="dxa"/>
              <w:bottom w:w="0" w:type="dxa"/>
            </w:tcMar>
            <w:vAlign w:val="center"/>
          </w:tcPr>
          <w:p w14:paraId="7BD56485" w14:textId="77777777" w:rsidR="007E3436" w:rsidRDefault="00000000">
            <w:pPr>
              <w:keepNext/>
              <w:keepLines/>
              <w:spacing w:after="0" w:line="240" w:lineRule="auto"/>
              <w:jc w:val="right"/>
            </w:pPr>
            <w:r>
              <w:rPr>
                <w:sz w:val="18"/>
              </w:rPr>
              <w:t>-</w:t>
            </w:r>
          </w:p>
        </w:tc>
      </w:tr>
      <w:tr w:rsidR="007E3436" w14:paraId="3C8611ED" w14:textId="77777777">
        <w:trPr>
          <w:cantSplit/>
          <w:trHeight w:val="560"/>
        </w:trPr>
        <w:tc>
          <w:tcPr>
            <w:tcW w:w="700" w:type="dxa"/>
            <w:tcMar>
              <w:top w:w="0" w:type="dxa"/>
              <w:bottom w:w="0" w:type="dxa"/>
            </w:tcMar>
            <w:vAlign w:val="center"/>
          </w:tcPr>
          <w:p w14:paraId="37AE7DF6" w14:textId="77777777" w:rsidR="007E3436" w:rsidRDefault="00000000">
            <w:pPr>
              <w:keepNext/>
              <w:keepLines/>
              <w:spacing w:after="0" w:line="240" w:lineRule="auto"/>
            </w:pPr>
            <w:r>
              <w:rPr>
                <w:sz w:val="18"/>
              </w:rPr>
              <w:t>5</w:t>
            </w:r>
          </w:p>
        </w:tc>
        <w:tc>
          <w:tcPr>
            <w:tcW w:w="3180" w:type="dxa"/>
            <w:tcMar>
              <w:top w:w="0" w:type="dxa"/>
              <w:bottom w:w="0" w:type="dxa"/>
            </w:tcMar>
            <w:vAlign w:val="center"/>
          </w:tcPr>
          <w:p w14:paraId="3C232454" w14:textId="77777777" w:rsidR="007E3436"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2B357BD0" w14:textId="77777777" w:rsidR="007E3436" w:rsidRDefault="00000000">
            <w:pPr>
              <w:keepNext/>
              <w:keepLines/>
              <w:spacing w:after="0" w:line="240" w:lineRule="auto"/>
            </w:pPr>
            <w:r>
              <w:rPr>
                <w:sz w:val="18"/>
              </w:rPr>
              <w:t>5</w:t>
            </w:r>
          </w:p>
        </w:tc>
        <w:tc>
          <w:tcPr>
            <w:tcW w:w="1860" w:type="dxa"/>
            <w:tcMar>
              <w:top w:w="0" w:type="dxa"/>
              <w:bottom w:w="0" w:type="dxa"/>
            </w:tcMar>
            <w:vAlign w:val="center"/>
          </w:tcPr>
          <w:p w14:paraId="3DDBB779" w14:textId="77777777" w:rsidR="007E3436" w:rsidRDefault="00000000">
            <w:pPr>
              <w:keepNext/>
              <w:keepLines/>
              <w:spacing w:after="0" w:line="240" w:lineRule="auto"/>
              <w:jc w:val="right"/>
            </w:pPr>
            <w:r>
              <w:rPr>
                <w:sz w:val="18"/>
              </w:rPr>
              <w:t>0,00</w:t>
            </w:r>
          </w:p>
        </w:tc>
        <w:tc>
          <w:tcPr>
            <w:tcW w:w="1860" w:type="dxa"/>
            <w:tcMar>
              <w:top w:w="0" w:type="dxa"/>
              <w:bottom w:w="0" w:type="dxa"/>
            </w:tcMar>
            <w:vAlign w:val="center"/>
          </w:tcPr>
          <w:p w14:paraId="311A7FCA" w14:textId="77777777" w:rsidR="007E3436" w:rsidRDefault="00000000">
            <w:pPr>
              <w:keepNext/>
              <w:keepLines/>
              <w:spacing w:after="0" w:line="240" w:lineRule="auto"/>
              <w:jc w:val="right"/>
            </w:pPr>
            <w:r>
              <w:rPr>
                <w:sz w:val="18"/>
              </w:rPr>
              <w:t>264.242,89</w:t>
            </w:r>
          </w:p>
        </w:tc>
        <w:tc>
          <w:tcPr>
            <w:tcW w:w="700" w:type="dxa"/>
            <w:tcMar>
              <w:top w:w="0" w:type="dxa"/>
              <w:bottom w:w="0" w:type="dxa"/>
            </w:tcMar>
            <w:vAlign w:val="center"/>
          </w:tcPr>
          <w:p w14:paraId="60A53243" w14:textId="77777777" w:rsidR="007E3436" w:rsidRDefault="00000000">
            <w:pPr>
              <w:keepNext/>
              <w:keepLines/>
              <w:spacing w:after="0" w:line="240" w:lineRule="auto"/>
              <w:jc w:val="right"/>
            </w:pPr>
            <w:r>
              <w:rPr>
                <w:sz w:val="18"/>
              </w:rPr>
              <w:t>-</w:t>
            </w:r>
          </w:p>
        </w:tc>
      </w:tr>
      <w:tr w:rsidR="007E3436" w14:paraId="54030693" w14:textId="77777777">
        <w:trPr>
          <w:cantSplit/>
          <w:trHeight w:val="560"/>
        </w:trPr>
        <w:tc>
          <w:tcPr>
            <w:tcW w:w="700" w:type="dxa"/>
            <w:tcMar>
              <w:top w:w="0" w:type="dxa"/>
              <w:bottom w:w="0" w:type="dxa"/>
            </w:tcMar>
            <w:vAlign w:val="center"/>
          </w:tcPr>
          <w:p w14:paraId="7E6A85EA" w14:textId="77777777" w:rsidR="007E3436" w:rsidRDefault="007E3436">
            <w:pPr>
              <w:keepNext/>
              <w:keepLines/>
              <w:spacing w:after="0" w:line="240" w:lineRule="auto"/>
            </w:pPr>
          </w:p>
        </w:tc>
        <w:tc>
          <w:tcPr>
            <w:tcW w:w="3180" w:type="dxa"/>
            <w:tcMar>
              <w:top w:w="0" w:type="dxa"/>
              <w:bottom w:w="0" w:type="dxa"/>
            </w:tcMar>
            <w:vAlign w:val="center"/>
          </w:tcPr>
          <w:p w14:paraId="57A05386" w14:textId="77777777" w:rsidR="007E3436" w:rsidRDefault="00000000">
            <w:pPr>
              <w:keepNext/>
              <w:keepLines/>
              <w:spacing w:after="0" w:line="240" w:lineRule="auto"/>
            </w:pPr>
            <w:r>
              <w:rPr>
                <w:b/>
                <w:sz w:val="18"/>
              </w:rPr>
              <w:t>VIŠAK PRIMITAKA OD FINANCIJSKE IMOVINE I ZADUŽIVANJA (šifre 8-5)</w:t>
            </w:r>
          </w:p>
        </w:tc>
        <w:tc>
          <w:tcPr>
            <w:tcW w:w="700" w:type="dxa"/>
            <w:tcMar>
              <w:top w:w="0" w:type="dxa"/>
              <w:bottom w:w="0" w:type="dxa"/>
            </w:tcMar>
            <w:vAlign w:val="center"/>
          </w:tcPr>
          <w:p w14:paraId="3CB11CB6" w14:textId="77777777" w:rsidR="007E3436" w:rsidRDefault="00000000">
            <w:pPr>
              <w:keepNext/>
              <w:keepLines/>
              <w:spacing w:after="0" w:line="240" w:lineRule="auto"/>
            </w:pPr>
            <w:r>
              <w:rPr>
                <w:b/>
                <w:sz w:val="18"/>
              </w:rPr>
              <w:t>X003</w:t>
            </w:r>
          </w:p>
        </w:tc>
        <w:tc>
          <w:tcPr>
            <w:tcW w:w="1860" w:type="dxa"/>
            <w:tcMar>
              <w:top w:w="0" w:type="dxa"/>
              <w:bottom w:w="0" w:type="dxa"/>
            </w:tcMar>
            <w:vAlign w:val="center"/>
          </w:tcPr>
          <w:p w14:paraId="71A75492" w14:textId="77777777" w:rsidR="007E3436" w:rsidRDefault="00000000">
            <w:pPr>
              <w:keepNext/>
              <w:keepLines/>
              <w:spacing w:after="0" w:line="240" w:lineRule="auto"/>
              <w:jc w:val="right"/>
            </w:pPr>
            <w:r>
              <w:rPr>
                <w:b/>
                <w:sz w:val="18"/>
              </w:rPr>
              <w:t>0,00</w:t>
            </w:r>
          </w:p>
        </w:tc>
        <w:tc>
          <w:tcPr>
            <w:tcW w:w="1860" w:type="dxa"/>
            <w:tcMar>
              <w:top w:w="0" w:type="dxa"/>
              <w:bottom w:w="0" w:type="dxa"/>
            </w:tcMar>
            <w:vAlign w:val="center"/>
          </w:tcPr>
          <w:p w14:paraId="3B6458CE" w14:textId="77777777" w:rsidR="007E3436" w:rsidRDefault="00000000">
            <w:pPr>
              <w:keepNext/>
              <w:keepLines/>
              <w:spacing w:after="0" w:line="240" w:lineRule="auto"/>
              <w:jc w:val="right"/>
            </w:pPr>
            <w:r>
              <w:rPr>
                <w:b/>
                <w:sz w:val="18"/>
              </w:rPr>
              <w:t>485.557,11</w:t>
            </w:r>
          </w:p>
        </w:tc>
        <w:tc>
          <w:tcPr>
            <w:tcW w:w="700" w:type="dxa"/>
            <w:tcMar>
              <w:top w:w="0" w:type="dxa"/>
              <w:bottom w:w="0" w:type="dxa"/>
            </w:tcMar>
            <w:vAlign w:val="center"/>
          </w:tcPr>
          <w:p w14:paraId="13AFA2BE" w14:textId="77777777" w:rsidR="007E3436" w:rsidRDefault="00000000">
            <w:pPr>
              <w:keepNext/>
              <w:keepLines/>
              <w:spacing w:after="0" w:line="240" w:lineRule="auto"/>
              <w:jc w:val="right"/>
            </w:pPr>
            <w:r>
              <w:rPr>
                <w:b/>
                <w:sz w:val="18"/>
              </w:rPr>
              <w:t>-</w:t>
            </w:r>
          </w:p>
        </w:tc>
      </w:tr>
      <w:tr w:rsidR="007E3436" w14:paraId="3840E2D4" w14:textId="77777777">
        <w:trPr>
          <w:cantSplit/>
          <w:trHeight w:val="560"/>
        </w:trPr>
        <w:tc>
          <w:tcPr>
            <w:tcW w:w="700" w:type="dxa"/>
            <w:tcMar>
              <w:top w:w="0" w:type="dxa"/>
              <w:bottom w:w="0" w:type="dxa"/>
            </w:tcMar>
            <w:vAlign w:val="center"/>
          </w:tcPr>
          <w:p w14:paraId="13200E0C" w14:textId="77777777" w:rsidR="007E3436" w:rsidRDefault="007E3436">
            <w:pPr>
              <w:keepNext/>
              <w:keepLines/>
              <w:spacing w:after="0" w:line="240" w:lineRule="auto"/>
            </w:pPr>
          </w:p>
        </w:tc>
        <w:tc>
          <w:tcPr>
            <w:tcW w:w="3180" w:type="dxa"/>
            <w:tcMar>
              <w:top w:w="0" w:type="dxa"/>
              <w:bottom w:w="0" w:type="dxa"/>
            </w:tcMar>
            <w:vAlign w:val="center"/>
          </w:tcPr>
          <w:p w14:paraId="4FC79144" w14:textId="77777777" w:rsidR="007E3436"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14:paraId="361CAC4E" w14:textId="77777777" w:rsidR="007E3436" w:rsidRDefault="00000000">
            <w:pPr>
              <w:keepNext/>
              <w:keepLines/>
              <w:spacing w:after="0" w:line="240" w:lineRule="auto"/>
            </w:pPr>
            <w:r>
              <w:rPr>
                <w:b/>
                <w:sz w:val="18"/>
              </w:rPr>
              <w:t>Y005</w:t>
            </w:r>
          </w:p>
        </w:tc>
        <w:tc>
          <w:tcPr>
            <w:tcW w:w="1860" w:type="dxa"/>
            <w:tcMar>
              <w:top w:w="0" w:type="dxa"/>
              <w:bottom w:w="0" w:type="dxa"/>
            </w:tcMar>
            <w:vAlign w:val="center"/>
          </w:tcPr>
          <w:p w14:paraId="050AF492" w14:textId="77777777" w:rsidR="007E3436" w:rsidRDefault="00000000">
            <w:pPr>
              <w:keepNext/>
              <w:keepLines/>
              <w:spacing w:after="0" w:line="240" w:lineRule="auto"/>
              <w:jc w:val="right"/>
            </w:pPr>
            <w:r>
              <w:rPr>
                <w:b/>
                <w:sz w:val="18"/>
              </w:rPr>
              <w:t>1.112.679,45</w:t>
            </w:r>
          </w:p>
        </w:tc>
        <w:tc>
          <w:tcPr>
            <w:tcW w:w="1860" w:type="dxa"/>
            <w:tcMar>
              <w:top w:w="0" w:type="dxa"/>
              <w:bottom w:w="0" w:type="dxa"/>
            </w:tcMar>
            <w:vAlign w:val="center"/>
          </w:tcPr>
          <w:p w14:paraId="10553C6A" w14:textId="77777777" w:rsidR="007E3436" w:rsidRDefault="00000000">
            <w:pPr>
              <w:keepNext/>
              <w:keepLines/>
              <w:spacing w:after="0" w:line="240" w:lineRule="auto"/>
              <w:jc w:val="right"/>
            </w:pPr>
            <w:r>
              <w:rPr>
                <w:b/>
                <w:sz w:val="18"/>
              </w:rPr>
              <w:t>816.291,36</w:t>
            </w:r>
          </w:p>
        </w:tc>
        <w:tc>
          <w:tcPr>
            <w:tcW w:w="700" w:type="dxa"/>
            <w:tcMar>
              <w:top w:w="0" w:type="dxa"/>
              <w:bottom w:w="0" w:type="dxa"/>
            </w:tcMar>
            <w:vAlign w:val="center"/>
          </w:tcPr>
          <w:p w14:paraId="30FB6AE7" w14:textId="77777777" w:rsidR="007E3436" w:rsidRDefault="00000000">
            <w:pPr>
              <w:keepNext/>
              <w:keepLines/>
              <w:spacing w:after="0" w:line="240" w:lineRule="auto"/>
              <w:jc w:val="right"/>
            </w:pPr>
            <w:r>
              <w:rPr>
                <w:b/>
                <w:sz w:val="18"/>
              </w:rPr>
              <w:t>73,4</w:t>
            </w:r>
          </w:p>
        </w:tc>
      </w:tr>
    </w:tbl>
    <w:p w14:paraId="2C4AC0B9" w14:textId="77777777" w:rsidR="007E3436" w:rsidRDefault="007E3436">
      <w:pPr>
        <w:spacing w:after="0"/>
      </w:pPr>
    </w:p>
    <w:p w14:paraId="4AD04DA7" w14:textId="77777777" w:rsidR="007E3436" w:rsidRDefault="00000000">
      <w:pPr>
        <w:jc w:val="both"/>
      </w:pPr>
      <w:r>
        <w:t>Konsolidacija financijskih izvještaja Općine Gradac obuhvaća Općinu Gradac te dva njena proračunska korisnika: Općinsku knjižnicu „Hrvatska sloga“ Gradac i Dječji vrtić Gradac.</w:t>
      </w:r>
    </w:p>
    <w:p w14:paraId="343FCE58" w14:textId="77777777" w:rsidR="007E3436" w:rsidRDefault="00000000">
      <w:pPr>
        <w:jc w:val="both"/>
      </w:pPr>
      <w:r>
        <w:t xml:space="preserve">Ukupni prihodi poslovanja su ostvareni u iznosu od 5.422.893,19 eura od čega prihodi nadležnog proračuna iznose 5.390.350,79 eura, prihodi proračunskog korisnika Općinska knjižnica „Hrvatska sloga“ Gradac iznose 7.871,00 eura, prihodi proračunskog korisnika Dječji vrtić Gradac iznose 24.671,40 eura, što je sveukupno 24,6% više u odnosu na prethodnu godinu </w:t>
      </w:r>
      <w:r>
        <w:lastRenderedPageBreak/>
        <w:t>gdje je najznačajnije povećanje prihoda ostvareno na porezu na dohodak sukladno izmjenama Zakona o porezu na dohodak, pomoćima iz državnog proračuna i pomoćima temeljem prijenosa EU sredstava te prihodima od pruženih usluga (sukladno izmjenama Pravilnika o proračunskom računovodstvu i Računskom planu došlo je do povećanja na kontu 6615, zbog čega je došlo na smanjenju konta 6422). Ukupni rashodi poslovanja su ostvareni u iznosu od 5.693.614,43 eura (prethodne godine rashodi su iznosili 4.105.435,34 eura). Najveće povećanje je na rashodima za usluge i to na uslugama tekućeg i investicijskog održavanja, navedeno je u izmjenama i dopunama proračuna za 2025. godinu (u 2025. godini je bilo više rashoda na uslugama održavanja 3.136.885,52 eura u odnosu na 2024.godinu kada su rashodi iznosili 2.319.700,03 eura), na rashodima za zaposlene iz razloga povećanja plaće zaposlenima u Općini i Dječjem vrtiću te plaće zaposlenima na Projektu Ruka Ruci (projekt je započet u 5. mjesecu 2024. godine te je shodno tome prethodne godine knjiženo manje rashoda). Navedeno je rezultiralo manjkom prihoda poslovanja u iznosu od 270.721,24 eura.</w:t>
      </w:r>
    </w:p>
    <w:p w14:paraId="0EDBD52C" w14:textId="77777777" w:rsidR="007E3436" w:rsidRDefault="00000000">
      <w:pPr>
        <w:jc w:val="both"/>
      </w:pPr>
      <w:r>
        <w:t>Ukupni prihodi od prodaje nefinancijske imovine iznose 114.290,18 eura, u prethodnoj godini su iznosili 99.112,00 eura i isto se odnosi na kupnju zemljišta. Ukupni rashodi za nabavu nefinancijske imovine iznose 1.145.417,41 eura te su manji za 21,5% u odnosu na 2024. godinu kada su iznosili 1.460.017,90 eura. Navedeno daje manjak prihoda od nefinancijske imovine u tekućoj godinu u iznosu od 1.031.127,23 eura.</w:t>
      </w:r>
    </w:p>
    <w:p w14:paraId="228DAC3D" w14:textId="77777777" w:rsidR="007E3436" w:rsidRDefault="00000000">
      <w:pPr>
        <w:jc w:val="both"/>
      </w:pPr>
      <w:r>
        <w:t>Ukupni primici od financijske imovine i zaduživanja iznose 749.800,00 eura i isti se odnose na dugoročni kredit od Hrvatske poštanske banke za financiranje kapitalnog projekta Riva Gradac. Rok i način vraćanja: u 84 jednake mjesečne rate koje dospijevaju zadnjeg dana u mjesecu, od kojih prva dospijeva na naplatu 31.01.2025.godine, a zadnja 31.12.2031.godine. Navedeni kredit nije ishodovan u 2024. godini iako je isti planiran izmjenama i dopunama proračuna te je dobivena suglasnost Ministarstva financija za navedeno krajem 2024. godine ali je HPB banka navedeni kredit doznačila u siječnju 2025.godine. Ukupni izdaci za financijsku imovinu i otplate zajmova iznose 264.242,89 eura te navedenih nije bilo u prethodnoj godini, a odnose se na otplatu glavnice primljenih kredita od kreditnih institucija u javnom sektoru (već gore navedenog kredita kod HPB banke) u iznosu od 107.142,89 eura i dionicama i udjelima u glavnici trgovačkih društava izvan javnog sektora Gradac d.o.o. u iznosu od 157.100,00 eura. Slijedom navedenog višak prihoda od financijske imovine i zaduživanja iznosi 485.557,11 eura.</w:t>
      </w:r>
    </w:p>
    <w:p w14:paraId="30155CEE" w14:textId="77777777" w:rsidR="007E3436" w:rsidRDefault="00000000">
      <w:pPr>
        <w:jc w:val="both"/>
      </w:pPr>
      <w:r>
        <w:t>U 2025. godini ostvaren je manjak prihoda poslovanja u iznosu od 270.721,24 eura, manjak prihoda od nefinancijske imovine u iznosu od 1.031.127,23 eura te višak od financijske imovine i zaduživanja u iznosu od 485.557,11 eura slijedom čega je ostvaren manjak prihoda i primitaka u iznosu od 816.291,36 eura.</w:t>
      </w:r>
    </w:p>
    <w:p w14:paraId="3E9AD5DA" w14:textId="77777777" w:rsidR="007E3436" w:rsidRDefault="00000000">
      <w:r>
        <w:br/>
      </w:r>
    </w:p>
    <w:p w14:paraId="550AD94C" w14:textId="77777777" w:rsidR="007E3436" w:rsidRDefault="00000000">
      <w:pPr>
        <w:keepNext/>
        <w:spacing w:line="240" w:lineRule="auto"/>
        <w:jc w:val="center"/>
      </w:pPr>
      <w:r>
        <w:rPr>
          <w:sz w:val="28"/>
        </w:rPr>
        <w:lastRenderedPageBreak/>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E3436" w14:paraId="4DE8FE37" w14:textId="77777777">
        <w:trPr>
          <w:cantSplit/>
        </w:trPr>
        <w:tc>
          <w:tcPr>
            <w:tcW w:w="700" w:type="dxa"/>
            <w:shd w:val="clear" w:color="auto" w:fill="E7F0F9"/>
            <w:tcMar>
              <w:top w:w="0" w:type="dxa"/>
              <w:bottom w:w="0" w:type="dxa"/>
            </w:tcMar>
            <w:vAlign w:val="center"/>
          </w:tcPr>
          <w:p w14:paraId="1C3F0EEE" w14:textId="77777777" w:rsidR="007E343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A2C7D87" w14:textId="77777777" w:rsidR="007E343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7D87F4E" w14:textId="77777777" w:rsidR="007E343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798B651" w14:textId="77777777" w:rsidR="007E343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897193E" w14:textId="77777777" w:rsidR="007E343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7B034DE" w14:textId="77777777" w:rsidR="007E3436" w:rsidRDefault="00000000">
            <w:pPr>
              <w:keepNext/>
              <w:keepLines/>
              <w:spacing w:after="0" w:line="240" w:lineRule="auto"/>
              <w:jc w:val="center"/>
            </w:pPr>
            <w:r>
              <w:rPr>
                <w:b/>
                <w:sz w:val="18"/>
              </w:rPr>
              <w:t>Indeks (%)</w:t>
            </w:r>
          </w:p>
        </w:tc>
      </w:tr>
      <w:tr w:rsidR="007E3436" w14:paraId="32D4740B" w14:textId="77777777">
        <w:trPr>
          <w:cantSplit/>
          <w:trHeight w:val="560"/>
        </w:trPr>
        <w:tc>
          <w:tcPr>
            <w:tcW w:w="700" w:type="dxa"/>
            <w:tcMar>
              <w:top w:w="0" w:type="dxa"/>
              <w:bottom w:w="0" w:type="dxa"/>
            </w:tcMar>
            <w:vAlign w:val="center"/>
          </w:tcPr>
          <w:p w14:paraId="7E6D6E73" w14:textId="77777777" w:rsidR="007E3436" w:rsidRDefault="00000000">
            <w:pPr>
              <w:keepNext/>
              <w:keepLines/>
              <w:spacing w:after="0" w:line="240" w:lineRule="auto"/>
            </w:pPr>
            <w:r>
              <w:rPr>
                <w:sz w:val="18"/>
              </w:rPr>
              <w:t>6</w:t>
            </w:r>
          </w:p>
        </w:tc>
        <w:tc>
          <w:tcPr>
            <w:tcW w:w="3180" w:type="dxa"/>
            <w:tcMar>
              <w:top w:w="0" w:type="dxa"/>
              <w:bottom w:w="0" w:type="dxa"/>
            </w:tcMar>
            <w:vAlign w:val="center"/>
          </w:tcPr>
          <w:p w14:paraId="47333640" w14:textId="77777777" w:rsidR="007E3436"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12B5147D" w14:textId="77777777" w:rsidR="007E3436" w:rsidRDefault="00000000">
            <w:pPr>
              <w:keepNext/>
              <w:keepLines/>
              <w:spacing w:after="0" w:line="240" w:lineRule="auto"/>
            </w:pPr>
            <w:r>
              <w:rPr>
                <w:sz w:val="18"/>
              </w:rPr>
              <w:t>6</w:t>
            </w:r>
          </w:p>
        </w:tc>
        <w:tc>
          <w:tcPr>
            <w:tcW w:w="1860" w:type="dxa"/>
            <w:tcMar>
              <w:top w:w="0" w:type="dxa"/>
              <w:bottom w:w="0" w:type="dxa"/>
            </w:tcMar>
            <w:vAlign w:val="center"/>
          </w:tcPr>
          <w:p w14:paraId="47DFADB7" w14:textId="77777777" w:rsidR="007E3436" w:rsidRDefault="00000000">
            <w:pPr>
              <w:keepNext/>
              <w:keepLines/>
              <w:spacing w:after="0" w:line="240" w:lineRule="auto"/>
              <w:jc w:val="right"/>
            </w:pPr>
            <w:r>
              <w:rPr>
                <w:sz w:val="18"/>
              </w:rPr>
              <w:t>4.353.661,79</w:t>
            </w:r>
          </w:p>
        </w:tc>
        <w:tc>
          <w:tcPr>
            <w:tcW w:w="1860" w:type="dxa"/>
            <w:tcMar>
              <w:top w:w="0" w:type="dxa"/>
              <w:bottom w:w="0" w:type="dxa"/>
            </w:tcMar>
            <w:vAlign w:val="center"/>
          </w:tcPr>
          <w:p w14:paraId="6B18290F" w14:textId="77777777" w:rsidR="007E3436" w:rsidRDefault="00000000">
            <w:pPr>
              <w:keepNext/>
              <w:keepLines/>
              <w:spacing w:after="0" w:line="240" w:lineRule="auto"/>
              <w:jc w:val="right"/>
            </w:pPr>
            <w:r>
              <w:rPr>
                <w:sz w:val="18"/>
              </w:rPr>
              <w:t>5.422.893,19</w:t>
            </w:r>
          </w:p>
        </w:tc>
        <w:tc>
          <w:tcPr>
            <w:tcW w:w="700" w:type="dxa"/>
            <w:tcMar>
              <w:top w:w="0" w:type="dxa"/>
              <w:bottom w:w="0" w:type="dxa"/>
            </w:tcMar>
            <w:vAlign w:val="center"/>
          </w:tcPr>
          <w:p w14:paraId="18EC0DA7" w14:textId="77777777" w:rsidR="007E3436" w:rsidRDefault="00000000">
            <w:pPr>
              <w:keepNext/>
              <w:keepLines/>
              <w:spacing w:after="0" w:line="240" w:lineRule="auto"/>
              <w:jc w:val="right"/>
            </w:pPr>
            <w:r>
              <w:rPr>
                <w:sz w:val="18"/>
              </w:rPr>
              <w:t>124,6</w:t>
            </w:r>
          </w:p>
        </w:tc>
      </w:tr>
    </w:tbl>
    <w:p w14:paraId="1B74A290" w14:textId="77777777" w:rsidR="007E3436" w:rsidRDefault="007E3436">
      <w:pPr>
        <w:spacing w:after="0"/>
      </w:pPr>
    </w:p>
    <w:p w14:paraId="648D3C9C" w14:textId="77777777" w:rsidR="007E3436" w:rsidRDefault="00000000">
      <w:pPr>
        <w:jc w:val="both"/>
      </w:pPr>
      <w:r>
        <w:t>Ostvareni prihodi poslovanja u 2025. godini iznose 5.422.893,19 eura i veći su u odnosu na 2024. godinu za 24,6%, iz razloga povećanja na porezu na dohodak, kapitalnim pomoćima iz državnog i županijskog proračuna te prihodima od pruženih usluga. Navedeno je objašnjeno po kontima. Prihodi Općine iznose 5.390.350,79 eura, Općinske knjižnice „Hrvatska sloga“ Gradac iznose 7.871,00 eura, Dječjeg vrtića Gradac iznose 24.671,40 eura.</w:t>
      </w:r>
    </w:p>
    <w:p w14:paraId="195B25C2" w14:textId="77777777" w:rsidR="007E3436" w:rsidRDefault="007E3436"/>
    <w:p w14:paraId="58C44B55" w14:textId="77777777" w:rsidR="007E3436"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E3436" w14:paraId="04468DE1" w14:textId="77777777">
        <w:trPr>
          <w:cantSplit/>
        </w:trPr>
        <w:tc>
          <w:tcPr>
            <w:tcW w:w="700" w:type="dxa"/>
            <w:shd w:val="clear" w:color="auto" w:fill="E7F0F9"/>
            <w:tcMar>
              <w:top w:w="0" w:type="dxa"/>
              <w:bottom w:w="0" w:type="dxa"/>
            </w:tcMar>
            <w:vAlign w:val="center"/>
          </w:tcPr>
          <w:p w14:paraId="7D8ADD22" w14:textId="77777777" w:rsidR="007E343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35258B6" w14:textId="77777777" w:rsidR="007E343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9222599" w14:textId="77777777" w:rsidR="007E343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E090C23" w14:textId="77777777" w:rsidR="007E343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C238556" w14:textId="77777777" w:rsidR="007E343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9BF204B" w14:textId="77777777" w:rsidR="007E3436" w:rsidRDefault="00000000">
            <w:pPr>
              <w:keepNext/>
              <w:keepLines/>
              <w:spacing w:after="0" w:line="240" w:lineRule="auto"/>
              <w:jc w:val="center"/>
            </w:pPr>
            <w:r>
              <w:rPr>
                <w:b/>
                <w:sz w:val="18"/>
              </w:rPr>
              <w:t>Indeks (%)</w:t>
            </w:r>
          </w:p>
        </w:tc>
      </w:tr>
      <w:tr w:rsidR="007E3436" w14:paraId="043693C1" w14:textId="77777777">
        <w:trPr>
          <w:cantSplit/>
          <w:trHeight w:val="560"/>
        </w:trPr>
        <w:tc>
          <w:tcPr>
            <w:tcW w:w="700" w:type="dxa"/>
            <w:tcMar>
              <w:top w:w="0" w:type="dxa"/>
              <w:bottom w:w="0" w:type="dxa"/>
            </w:tcMar>
            <w:vAlign w:val="center"/>
          </w:tcPr>
          <w:p w14:paraId="21BD9FCC" w14:textId="77777777" w:rsidR="007E3436" w:rsidRDefault="00000000">
            <w:pPr>
              <w:keepNext/>
              <w:keepLines/>
              <w:spacing w:after="0" w:line="240" w:lineRule="auto"/>
            </w:pPr>
            <w:r>
              <w:rPr>
                <w:sz w:val="18"/>
              </w:rPr>
              <w:t>61</w:t>
            </w:r>
          </w:p>
        </w:tc>
        <w:tc>
          <w:tcPr>
            <w:tcW w:w="3180" w:type="dxa"/>
            <w:tcMar>
              <w:top w:w="0" w:type="dxa"/>
              <w:bottom w:w="0" w:type="dxa"/>
            </w:tcMar>
            <w:vAlign w:val="center"/>
          </w:tcPr>
          <w:p w14:paraId="02A80B49" w14:textId="77777777" w:rsidR="007E3436" w:rsidRDefault="00000000">
            <w:pPr>
              <w:keepNext/>
              <w:keepLines/>
              <w:spacing w:after="0" w:line="240" w:lineRule="auto"/>
            </w:pPr>
            <w:r>
              <w:rPr>
                <w:sz w:val="18"/>
              </w:rPr>
              <w:t>Prihodi od poreza (šifre 611+612+613+614+615+616)</w:t>
            </w:r>
          </w:p>
        </w:tc>
        <w:tc>
          <w:tcPr>
            <w:tcW w:w="700" w:type="dxa"/>
            <w:tcMar>
              <w:top w:w="0" w:type="dxa"/>
              <w:bottom w:w="0" w:type="dxa"/>
            </w:tcMar>
            <w:vAlign w:val="center"/>
          </w:tcPr>
          <w:p w14:paraId="03C5AF83" w14:textId="77777777" w:rsidR="007E3436" w:rsidRDefault="00000000">
            <w:pPr>
              <w:keepNext/>
              <w:keepLines/>
              <w:spacing w:after="0" w:line="240" w:lineRule="auto"/>
            </w:pPr>
            <w:r>
              <w:rPr>
                <w:sz w:val="18"/>
              </w:rPr>
              <w:t>61</w:t>
            </w:r>
          </w:p>
        </w:tc>
        <w:tc>
          <w:tcPr>
            <w:tcW w:w="1860" w:type="dxa"/>
            <w:tcMar>
              <w:top w:w="0" w:type="dxa"/>
              <w:bottom w:w="0" w:type="dxa"/>
            </w:tcMar>
            <w:vAlign w:val="center"/>
          </w:tcPr>
          <w:p w14:paraId="51EAECB6" w14:textId="77777777" w:rsidR="007E3436" w:rsidRDefault="00000000">
            <w:pPr>
              <w:keepNext/>
              <w:keepLines/>
              <w:spacing w:after="0" w:line="240" w:lineRule="auto"/>
              <w:jc w:val="right"/>
            </w:pPr>
            <w:r>
              <w:rPr>
                <w:sz w:val="18"/>
              </w:rPr>
              <w:t>2.466.619,22</w:t>
            </w:r>
          </w:p>
        </w:tc>
        <w:tc>
          <w:tcPr>
            <w:tcW w:w="1860" w:type="dxa"/>
            <w:tcMar>
              <w:top w:w="0" w:type="dxa"/>
              <w:bottom w:w="0" w:type="dxa"/>
            </w:tcMar>
            <w:vAlign w:val="center"/>
          </w:tcPr>
          <w:p w14:paraId="3C87F4D3" w14:textId="77777777" w:rsidR="007E3436" w:rsidRDefault="00000000">
            <w:pPr>
              <w:keepNext/>
              <w:keepLines/>
              <w:spacing w:after="0" w:line="240" w:lineRule="auto"/>
              <w:jc w:val="right"/>
            </w:pPr>
            <w:r>
              <w:rPr>
                <w:sz w:val="18"/>
              </w:rPr>
              <w:t>2.934.816,84</w:t>
            </w:r>
          </w:p>
        </w:tc>
        <w:tc>
          <w:tcPr>
            <w:tcW w:w="700" w:type="dxa"/>
            <w:tcMar>
              <w:top w:w="0" w:type="dxa"/>
              <w:bottom w:w="0" w:type="dxa"/>
            </w:tcMar>
            <w:vAlign w:val="center"/>
          </w:tcPr>
          <w:p w14:paraId="46C810BA" w14:textId="77777777" w:rsidR="007E3436" w:rsidRDefault="00000000">
            <w:pPr>
              <w:keepNext/>
              <w:keepLines/>
              <w:spacing w:after="0" w:line="240" w:lineRule="auto"/>
              <w:jc w:val="right"/>
            </w:pPr>
            <w:r>
              <w:rPr>
                <w:sz w:val="18"/>
              </w:rPr>
              <w:t>119,0</w:t>
            </w:r>
          </w:p>
        </w:tc>
      </w:tr>
    </w:tbl>
    <w:p w14:paraId="3CCF00F8" w14:textId="77777777" w:rsidR="007E3436" w:rsidRDefault="007E3436">
      <w:pPr>
        <w:spacing w:after="0"/>
      </w:pPr>
    </w:p>
    <w:p w14:paraId="6C650A39" w14:textId="77777777" w:rsidR="007E3436" w:rsidRDefault="00000000">
      <w:pPr>
        <w:jc w:val="both"/>
      </w:pPr>
      <w:r>
        <w:t>Prihodi od poreza su ostvareni u iznosu od 2.934.816,84 eura, 19% više nego prethodne godine najviše iz razloga povećanja poreza na dohodak.</w:t>
      </w:r>
    </w:p>
    <w:p w14:paraId="7B462EA1" w14:textId="77777777" w:rsidR="007E3436" w:rsidRDefault="007E3436"/>
    <w:p w14:paraId="4E77D57E" w14:textId="77777777" w:rsidR="007E3436"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E3436" w14:paraId="409F5A4F" w14:textId="77777777">
        <w:trPr>
          <w:cantSplit/>
        </w:trPr>
        <w:tc>
          <w:tcPr>
            <w:tcW w:w="700" w:type="dxa"/>
            <w:shd w:val="clear" w:color="auto" w:fill="E7F0F9"/>
            <w:tcMar>
              <w:top w:w="0" w:type="dxa"/>
              <w:bottom w:w="0" w:type="dxa"/>
            </w:tcMar>
            <w:vAlign w:val="center"/>
          </w:tcPr>
          <w:p w14:paraId="6646181D" w14:textId="77777777" w:rsidR="007E343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A180C78" w14:textId="77777777" w:rsidR="007E343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7A31BB3" w14:textId="77777777" w:rsidR="007E343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76AA680" w14:textId="77777777" w:rsidR="007E343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1825BBB" w14:textId="77777777" w:rsidR="007E343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1060FF7" w14:textId="77777777" w:rsidR="007E3436" w:rsidRDefault="00000000">
            <w:pPr>
              <w:keepNext/>
              <w:keepLines/>
              <w:spacing w:after="0" w:line="240" w:lineRule="auto"/>
              <w:jc w:val="center"/>
            </w:pPr>
            <w:r>
              <w:rPr>
                <w:b/>
                <w:sz w:val="18"/>
              </w:rPr>
              <w:t>Indeks (%)</w:t>
            </w:r>
          </w:p>
        </w:tc>
      </w:tr>
      <w:tr w:rsidR="007E3436" w14:paraId="081B1148" w14:textId="77777777">
        <w:trPr>
          <w:cantSplit/>
          <w:trHeight w:val="560"/>
        </w:trPr>
        <w:tc>
          <w:tcPr>
            <w:tcW w:w="700" w:type="dxa"/>
            <w:tcMar>
              <w:top w:w="0" w:type="dxa"/>
              <w:bottom w:w="0" w:type="dxa"/>
            </w:tcMar>
            <w:vAlign w:val="center"/>
          </w:tcPr>
          <w:p w14:paraId="3C5871E6" w14:textId="77777777" w:rsidR="007E3436" w:rsidRDefault="00000000">
            <w:pPr>
              <w:keepNext/>
              <w:keepLines/>
              <w:spacing w:after="0" w:line="240" w:lineRule="auto"/>
            </w:pPr>
            <w:r>
              <w:rPr>
                <w:sz w:val="18"/>
              </w:rPr>
              <w:t>611</w:t>
            </w:r>
          </w:p>
        </w:tc>
        <w:tc>
          <w:tcPr>
            <w:tcW w:w="3180" w:type="dxa"/>
            <w:tcMar>
              <w:top w:w="0" w:type="dxa"/>
              <w:bottom w:w="0" w:type="dxa"/>
            </w:tcMar>
            <w:vAlign w:val="center"/>
          </w:tcPr>
          <w:p w14:paraId="28165F4B" w14:textId="77777777" w:rsidR="007E3436" w:rsidRDefault="00000000">
            <w:pPr>
              <w:keepNext/>
              <w:keepLines/>
              <w:spacing w:after="0" w:line="240" w:lineRule="auto"/>
            </w:pPr>
            <w:r>
              <w:rPr>
                <w:sz w:val="18"/>
              </w:rPr>
              <w:t>Porez na dohodak (šifre 6111 do 6116 - 6117 - 6119)</w:t>
            </w:r>
          </w:p>
        </w:tc>
        <w:tc>
          <w:tcPr>
            <w:tcW w:w="700" w:type="dxa"/>
            <w:tcMar>
              <w:top w:w="0" w:type="dxa"/>
              <w:bottom w:w="0" w:type="dxa"/>
            </w:tcMar>
            <w:vAlign w:val="center"/>
          </w:tcPr>
          <w:p w14:paraId="7D5298CF" w14:textId="77777777" w:rsidR="007E3436" w:rsidRDefault="00000000">
            <w:pPr>
              <w:keepNext/>
              <w:keepLines/>
              <w:spacing w:after="0" w:line="240" w:lineRule="auto"/>
            </w:pPr>
            <w:r>
              <w:rPr>
                <w:sz w:val="18"/>
              </w:rPr>
              <w:t>611</w:t>
            </w:r>
          </w:p>
        </w:tc>
        <w:tc>
          <w:tcPr>
            <w:tcW w:w="1860" w:type="dxa"/>
            <w:tcMar>
              <w:top w:w="0" w:type="dxa"/>
              <w:bottom w:w="0" w:type="dxa"/>
            </w:tcMar>
            <w:vAlign w:val="center"/>
          </w:tcPr>
          <w:p w14:paraId="64BD31DC" w14:textId="77777777" w:rsidR="007E3436" w:rsidRDefault="00000000">
            <w:pPr>
              <w:keepNext/>
              <w:keepLines/>
              <w:spacing w:after="0" w:line="240" w:lineRule="auto"/>
              <w:jc w:val="right"/>
            </w:pPr>
            <w:r>
              <w:rPr>
                <w:sz w:val="18"/>
              </w:rPr>
              <w:t>870.361,94</w:t>
            </w:r>
          </w:p>
        </w:tc>
        <w:tc>
          <w:tcPr>
            <w:tcW w:w="1860" w:type="dxa"/>
            <w:tcMar>
              <w:top w:w="0" w:type="dxa"/>
              <w:bottom w:w="0" w:type="dxa"/>
            </w:tcMar>
            <w:vAlign w:val="center"/>
          </w:tcPr>
          <w:p w14:paraId="492EBE15" w14:textId="77777777" w:rsidR="007E3436" w:rsidRDefault="00000000">
            <w:pPr>
              <w:keepNext/>
              <w:keepLines/>
              <w:spacing w:after="0" w:line="240" w:lineRule="auto"/>
              <w:jc w:val="right"/>
            </w:pPr>
            <w:r>
              <w:rPr>
                <w:sz w:val="18"/>
              </w:rPr>
              <w:t>1.213.069,18</w:t>
            </w:r>
          </w:p>
        </w:tc>
        <w:tc>
          <w:tcPr>
            <w:tcW w:w="700" w:type="dxa"/>
            <w:tcMar>
              <w:top w:w="0" w:type="dxa"/>
              <w:bottom w:w="0" w:type="dxa"/>
            </w:tcMar>
            <w:vAlign w:val="center"/>
          </w:tcPr>
          <w:p w14:paraId="213EFA75" w14:textId="77777777" w:rsidR="007E3436" w:rsidRDefault="00000000">
            <w:pPr>
              <w:keepNext/>
              <w:keepLines/>
              <w:spacing w:after="0" w:line="240" w:lineRule="auto"/>
              <w:jc w:val="right"/>
            </w:pPr>
            <w:r>
              <w:rPr>
                <w:sz w:val="18"/>
              </w:rPr>
              <w:t>139,4</w:t>
            </w:r>
          </w:p>
        </w:tc>
      </w:tr>
    </w:tbl>
    <w:p w14:paraId="1172A22B" w14:textId="77777777" w:rsidR="007E3436" w:rsidRDefault="007E3436">
      <w:pPr>
        <w:spacing w:after="0"/>
      </w:pPr>
    </w:p>
    <w:p w14:paraId="75C40922" w14:textId="77777777" w:rsidR="007E3436" w:rsidRDefault="00000000">
      <w:pPr>
        <w:jc w:val="both"/>
      </w:pPr>
      <w:r>
        <w:t>Porez i prirez na dohodak ostvaren je više u odnosu na isti period prethodne godine za 39,4% u iznosu od 1.213.069,18 eura, razlog povećanja su izmjene Zakona o porezu na dohodak.</w:t>
      </w:r>
    </w:p>
    <w:p w14:paraId="7C9F626C" w14:textId="77777777" w:rsidR="007E3436" w:rsidRDefault="007E3436"/>
    <w:p w14:paraId="098FB9DB" w14:textId="77777777" w:rsidR="007E3436"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E3436" w14:paraId="283D83BE" w14:textId="77777777">
        <w:trPr>
          <w:cantSplit/>
        </w:trPr>
        <w:tc>
          <w:tcPr>
            <w:tcW w:w="700" w:type="dxa"/>
            <w:shd w:val="clear" w:color="auto" w:fill="E7F0F9"/>
            <w:tcMar>
              <w:top w:w="0" w:type="dxa"/>
              <w:bottom w:w="0" w:type="dxa"/>
            </w:tcMar>
            <w:vAlign w:val="center"/>
          </w:tcPr>
          <w:p w14:paraId="69D9BA55" w14:textId="77777777" w:rsidR="007E343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0CE3C6C" w14:textId="77777777" w:rsidR="007E343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2F0EA80" w14:textId="77777777" w:rsidR="007E343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F612696" w14:textId="77777777" w:rsidR="007E343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D122C85" w14:textId="77777777" w:rsidR="007E343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D42D6F7" w14:textId="77777777" w:rsidR="007E3436" w:rsidRDefault="00000000">
            <w:pPr>
              <w:keepNext/>
              <w:keepLines/>
              <w:spacing w:after="0" w:line="240" w:lineRule="auto"/>
              <w:jc w:val="center"/>
            </w:pPr>
            <w:r>
              <w:rPr>
                <w:b/>
                <w:sz w:val="18"/>
              </w:rPr>
              <w:t>Indeks (%)</w:t>
            </w:r>
          </w:p>
        </w:tc>
      </w:tr>
      <w:tr w:rsidR="007E3436" w14:paraId="178730D7" w14:textId="77777777">
        <w:trPr>
          <w:cantSplit/>
          <w:trHeight w:val="560"/>
        </w:trPr>
        <w:tc>
          <w:tcPr>
            <w:tcW w:w="700" w:type="dxa"/>
            <w:tcMar>
              <w:top w:w="0" w:type="dxa"/>
              <w:bottom w:w="0" w:type="dxa"/>
            </w:tcMar>
            <w:vAlign w:val="center"/>
          </w:tcPr>
          <w:p w14:paraId="5AF3EAD6" w14:textId="77777777" w:rsidR="007E3436" w:rsidRDefault="00000000">
            <w:pPr>
              <w:keepNext/>
              <w:keepLines/>
              <w:spacing w:after="0" w:line="240" w:lineRule="auto"/>
            </w:pPr>
            <w:r>
              <w:rPr>
                <w:sz w:val="18"/>
              </w:rPr>
              <w:t>613</w:t>
            </w:r>
          </w:p>
        </w:tc>
        <w:tc>
          <w:tcPr>
            <w:tcW w:w="3180" w:type="dxa"/>
            <w:tcMar>
              <w:top w:w="0" w:type="dxa"/>
              <w:bottom w:w="0" w:type="dxa"/>
            </w:tcMar>
            <w:vAlign w:val="center"/>
          </w:tcPr>
          <w:p w14:paraId="5A84F346" w14:textId="77777777" w:rsidR="007E3436" w:rsidRDefault="00000000">
            <w:pPr>
              <w:keepNext/>
              <w:keepLines/>
              <w:spacing w:after="0" w:line="240" w:lineRule="auto"/>
            </w:pPr>
            <w:r>
              <w:rPr>
                <w:sz w:val="18"/>
              </w:rPr>
              <w:t>Porezi na imovinu (šifre 6131 do 6135)</w:t>
            </w:r>
          </w:p>
        </w:tc>
        <w:tc>
          <w:tcPr>
            <w:tcW w:w="700" w:type="dxa"/>
            <w:tcMar>
              <w:top w:w="0" w:type="dxa"/>
              <w:bottom w:w="0" w:type="dxa"/>
            </w:tcMar>
            <w:vAlign w:val="center"/>
          </w:tcPr>
          <w:p w14:paraId="3975B4F9" w14:textId="77777777" w:rsidR="007E3436" w:rsidRDefault="00000000">
            <w:pPr>
              <w:keepNext/>
              <w:keepLines/>
              <w:spacing w:after="0" w:line="240" w:lineRule="auto"/>
            </w:pPr>
            <w:r>
              <w:rPr>
                <w:sz w:val="18"/>
              </w:rPr>
              <w:t>613</w:t>
            </w:r>
          </w:p>
        </w:tc>
        <w:tc>
          <w:tcPr>
            <w:tcW w:w="1860" w:type="dxa"/>
            <w:tcMar>
              <w:top w:w="0" w:type="dxa"/>
              <w:bottom w:w="0" w:type="dxa"/>
            </w:tcMar>
            <w:vAlign w:val="center"/>
          </w:tcPr>
          <w:p w14:paraId="73AC878D" w14:textId="77777777" w:rsidR="007E3436" w:rsidRDefault="00000000">
            <w:pPr>
              <w:keepNext/>
              <w:keepLines/>
              <w:spacing w:after="0" w:line="240" w:lineRule="auto"/>
              <w:jc w:val="right"/>
            </w:pPr>
            <w:r>
              <w:rPr>
                <w:sz w:val="18"/>
              </w:rPr>
              <w:t>1.538.558,64</w:t>
            </w:r>
          </w:p>
        </w:tc>
        <w:tc>
          <w:tcPr>
            <w:tcW w:w="1860" w:type="dxa"/>
            <w:tcMar>
              <w:top w:w="0" w:type="dxa"/>
              <w:bottom w:w="0" w:type="dxa"/>
            </w:tcMar>
            <w:vAlign w:val="center"/>
          </w:tcPr>
          <w:p w14:paraId="3CD916EC" w14:textId="77777777" w:rsidR="007E3436" w:rsidRDefault="00000000">
            <w:pPr>
              <w:keepNext/>
              <w:keepLines/>
              <w:spacing w:after="0" w:line="240" w:lineRule="auto"/>
              <w:jc w:val="right"/>
            </w:pPr>
            <w:r>
              <w:rPr>
                <w:sz w:val="18"/>
              </w:rPr>
              <w:t>1.657.656,44</w:t>
            </w:r>
          </w:p>
        </w:tc>
        <w:tc>
          <w:tcPr>
            <w:tcW w:w="700" w:type="dxa"/>
            <w:tcMar>
              <w:top w:w="0" w:type="dxa"/>
              <w:bottom w:w="0" w:type="dxa"/>
            </w:tcMar>
            <w:vAlign w:val="center"/>
          </w:tcPr>
          <w:p w14:paraId="6F512862" w14:textId="77777777" w:rsidR="007E3436" w:rsidRDefault="00000000">
            <w:pPr>
              <w:keepNext/>
              <w:keepLines/>
              <w:spacing w:after="0" w:line="240" w:lineRule="auto"/>
              <w:jc w:val="right"/>
            </w:pPr>
            <w:r>
              <w:rPr>
                <w:sz w:val="18"/>
              </w:rPr>
              <w:t>107,7</w:t>
            </w:r>
          </w:p>
        </w:tc>
      </w:tr>
    </w:tbl>
    <w:p w14:paraId="386957B0" w14:textId="77777777" w:rsidR="007E3436" w:rsidRDefault="007E3436">
      <w:pPr>
        <w:spacing w:after="0"/>
      </w:pPr>
    </w:p>
    <w:p w14:paraId="3C55BB87" w14:textId="77777777" w:rsidR="007E3436" w:rsidRDefault="00000000">
      <w:pPr>
        <w:jc w:val="both"/>
      </w:pPr>
      <w:r>
        <w:t>Porez na imovinu ostvaren je u iznosu od 1.657.656,44 eura te je viši za 7,7% u odnosu na 2024. godinu zbog povećanja na povremenim porezima na imovinu, radi se o porezu na promet nekretnina.</w:t>
      </w:r>
    </w:p>
    <w:p w14:paraId="4007F38C" w14:textId="77777777" w:rsidR="007E3436" w:rsidRDefault="007E3436"/>
    <w:p w14:paraId="0C1722F8" w14:textId="77777777" w:rsidR="007E3436"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E3436" w14:paraId="7C13E45D" w14:textId="77777777">
        <w:trPr>
          <w:cantSplit/>
        </w:trPr>
        <w:tc>
          <w:tcPr>
            <w:tcW w:w="700" w:type="dxa"/>
            <w:shd w:val="clear" w:color="auto" w:fill="E7F0F9"/>
            <w:tcMar>
              <w:top w:w="0" w:type="dxa"/>
              <w:bottom w:w="0" w:type="dxa"/>
            </w:tcMar>
            <w:vAlign w:val="center"/>
          </w:tcPr>
          <w:p w14:paraId="6EA54727" w14:textId="77777777" w:rsidR="007E343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5A792CF" w14:textId="77777777" w:rsidR="007E343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8B801EB" w14:textId="77777777" w:rsidR="007E343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62E4B5E" w14:textId="77777777" w:rsidR="007E343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90E3B6E" w14:textId="77777777" w:rsidR="007E343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20A9C1D" w14:textId="77777777" w:rsidR="007E3436" w:rsidRDefault="00000000">
            <w:pPr>
              <w:keepNext/>
              <w:keepLines/>
              <w:spacing w:after="0" w:line="240" w:lineRule="auto"/>
              <w:jc w:val="center"/>
            </w:pPr>
            <w:r>
              <w:rPr>
                <w:b/>
                <w:sz w:val="18"/>
              </w:rPr>
              <w:t>Indeks (%)</w:t>
            </w:r>
          </w:p>
        </w:tc>
      </w:tr>
      <w:tr w:rsidR="007E3436" w14:paraId="3EE39B04" w14:textId="77777777">
        <w:trPr>
          <w:cantSplit/>
          <w:trHeight w:val="560"/>
        </w:trPr>
        <w:tc>
          <w:tcPr>
            <w:tcW w:w="700" w:type="dxa"/>
            <w:tcMar>
              <w:top w:w="0" w:type="dxa"/>
              <w:bottom w:w="0" w:type="dxa"/>
            </w:tcMar>
            <w:vAlign w:val="center"/>
          </w:tcPr>
          <w:p w14:paraId="222CD034" w14:textId="77777777" w:rsidR="007E3436" w:rsidRDefault="00000000">
            <w:pPr>
              <w:keepNext/>
              <w:keepLines/>
              <w:spacing w:after="0" w:line="240" w:lineRule="auto"/>
            </w:pPr>
            <w:r>
              <w:rPr>
                <w:sz w:val="18"/>
              </w:rPr>
              <w:t>6131</w:t>
            </w:r>
          </w:p>
        </w:tc>
        <w:tc>
          <w:tcPr>
            <w:tcW w:w="3180" w:type="dxa"/>
            <w:tcMar>
              <w:top w:w="0" w:type="dxa"/>
              <w:bottom w:w="0" w:type="dxa"/>
            </w:tcMar>
            <w:vAlign w:val="center"/>
          </w:tcPr>
          <w:p w14:paraId="2C3C1DA7" w14:textId="77777777" w:rsidR="007E3436" w:rsidRDefault="00000000">
            <w:pPr>
              <w:keepNext/>
              <w:keepLines/>
              <w:spacing w:after="0" w:line="240" w:lineRule="auto"/>
            </w:pPr>
            <w:r>
              <w:rPr>
                <w:sz w:val="18"/>
              </w:rPr>
              <w:t>Stalni porezi na nepokretnu imovinu (zemlju, zgrade, kuće i ostalo)</w:t>
            </w:r>
          </w:p>
        </w:tc>
        <w:tc>
          <w:tcPr>
            <w:tcW w:w="700" w:type="dxa"/>
            <w:tcMar>
              <w:top w:w="0" w:type="dxa"/>
              <w:bottom w:w="0" w:type="dxa"/>
            </w:tcMar>
            <w:vAlign w:val="center"/>
          </w:tcPr>
          <w:p w14:paraId="194A6371" w14:textId="77777777" w:rsidR="007E3436" w:rsidRDefault="00000000">
            <w:pPr>
              <w:keepNext/>
              <w:keepLines/>
              <w:spacing w:after="0" w:line="240" w:lineRule="auto"/>
            </w:pPr>
            <w:r>
              <w:rPr>
                <w:sz w:val="18"/>
              </w:rPr>
              <w:t>6131</w:t>
            </w:r>
          </w:p>
        </w:tc>
        <w:tc>
          <w:tcPr>
            <w:tcW w:w="1860" w:type="dxa"/>
            <w:tcMar>
              <w:top w:w="0" w:type="dxa"/>
              <w:bottom w:w="0" w:type="dxa"/>
            </w:tcMar>
            <w:vAlign w:val="center"/>
          </w:tcPr>
          <w:p w14:paraId="55D59C5F" w14:textId="77777777" w:rsidR="007E3436" w:rsidRDefault="00000000">
            <w:pPr>
              <w:keepNext/>
              <w:keepLines/>
              <w:spacing w:after="0" w:line="240" w:lineRule="auto"/>
              <w:jc w:val="right"/>
            </w:pPr>
            <w:r>
              <w:rPr>
                <w:sz w:val="18"/>
              </w:rPr>
              <w:t>1.248.859,28</w:t>
            </w:r>
          </w:p>
        </w:tc>
        <w:tc>
          <w:tcPr>
            <w:tcW w:w="1860" w:type="dxa"/>
            <w:tcMar>
              <w:top w:w="0" w:type="dxa"/>
              <w:bottom w:w="0" w:type="dxa"/>
            </w:tcMar>
            <w:vAlign w:val="center"/>
          </w:tcPr>
          <w:p w14:paraId="7EDCDCCC" w14:textId="77777777" w:rsidR="007E3436" w:rsidRDefault="00000000">
            <w:pPr>
              <w:keepNext/>
              <w:keepLines/>
              <w:spacing w:after="0" w:line="240" w:lineRule="auto"/>
              <w:jc w:val="right"/>
            </w:pPr>
            <w:r>
              <w:rPr>
                <w:sz w:val="18"/>
              </w:rPr>
              <w:t>1.197.385,45</w:t>
            </w:r>
          </w:p>
        </w:tc>
        <w:tc>
          <w:tcPr>
            <w:tcW w:w="700" w:type="dxa"/>
            <w:tcMar>
              <w:top w:w="0" w:type="dxa"/>
              <w:bottom w:w="0" w:type="dxa"/>
            </w:tcMar>
            <w:vAlign w:val="center"/>
          </w:tcPr>
          <w:p w14:paraId="7A0F7AB6" w14:textId="77777777" w:rsidR="007E3436" w:rsidRDefault="00000000">
            <w:pPr>
              <w:keepNext/>
              <w:keepLines/>
              <w:spacing w:after="0" w:line="240" w:lineRule="auto"/>
              <w:jc w:val="right"/>
            </w:pPr>
            <w:r>
              <w:rPr>
                <w:sz w:val="18"/>
              </w:rPr>
              <w:t>95,9</w:t>
            </w:r>
          </w:p>
        </w:tc>
      </w:tr>
    </w:tbl>
    <w:p w14:paraId="3CBECEE1" w14:textId="77777777" w:rsidR="007E3436" w:rsidRDefault="007E3436">
      <w:pPr>
        <w:spacing w:after="0"/>
      </w:pPr>
    </w:p>
    <w:p w14:paraId="7F137330" w14:textId="77777777" w:rsidR="007E3436" w:rsidRDefault="00000000">
      <w:pPr>
        <w:jc w:val="both"/>
      </w:pPr>
      <w:r>
        <w:t>Stalni porezi na nepokretnu imovinu ostvareni su u iznosu od 1.197.385,45 eura (porez na kuće za odmor 193.201,50 eura, porez na korištenje javnih površina 452.800,65 eura, porez na nekretnine 551.383,30 eura). Prethodne godine je ostvareno 1.248.859,28 eura (porez na kuće za odmor 575.894,60 eura, porez na korištenje javnih površina 425.344,71 eura, porez na korištenje javnih površina - dnevna parkirna karta 247.619,97 eura). Od 2025. godine je izmjenama Zakona o lokanim porezima porez na nekretnine umjesto poreza na kuće za odmor, a sukladno Računskom planu dnevna parkirna karta se knjiži na kontu 6615 prihodi od pruženih usluga.</w:t>
      </w:r>
    </w:p>
    <w:p w14:paraId="2836F665" w14:textId="77777777" w:rsidR="007E3436" w:rsidRDefault="007E3436"/>
    <w:p w14:paraId="5F974134" w14:textId="77777777" w:rsidR="007E3436"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E3436" w14:paraId="579842A1" w14:textId="77777777">
        <w:trPr>
          <w:cantSplit/>
        </w:trPr>
        <w:tc>
          <w:tcPr>
            <w:tcW w:w="700" w:type="dxa"/>
            <w:shd w:val="clear" w:color="auto" w:fill="E7F0F9"/>
            <w:tcMar>
              <w:top w:w="0" w:type="dxa"/>
              <w:bottom w:w="0" w:type="dxa"/>
            </w:tcMar>
            <w:vAlign w:val="center"/>
          </w:tcPr>
          <w:p w14:paraId="48AD50CA" w14:textId="77777777" w:rsidR="007E343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C013A9D" w14:textId="77777777" w:rsidR="007E343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6325BB9" w14:textId="77777777" w:rsidR="007E343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4F59503" w14:textId="77777777" w:rsidR="007E343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C624E88" w14:textId="77777777" w:rsidR="007E343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26BAB52" w14:textId="77777777" w:rsidR="007E3436" w:rsidRDefault="00000000">
            <w:pPr>
              <w:keepNext/>
              <w:keepLines/>
              <w:spacing w:after="0" w:line="240" w:lineRule="auto"/>
              <w:jc w:val="center"/>
            </w:pPr>
            <w:r>
              <w:rPr>
                <w:b/>
                <w:sz w:val="18"/>
              </w:rPr>
              <w:t>Indeks (%)</w:t>
            </w:r>
          </w:p>
        </w:tc>
      </w:tr>
      <w:tr w:rsidR="007E3436" w14:paraId="0DC3BDA8" w14:textId="77777777">
        <w:trPr>
          <w:cantSplit/>
          <w:trHeight w:val="560"/>
        </w:trPr>
        <w:tc>
          <w:tcPr>
            <w:tcW w:w="700" w:type="dxa"/>
            <w:tcMar>
              <w:top w:w="0" w:type="dxa"/>
              <w:bottom w:w="0" w:type="dxa"/>
            </w:tcMar>
            <w:vAlign w:val="center"/>
          </w:tcPr>
          <w:p w14:paraId="0740EC2A" w14:textId="77777777" w:rsidR="007E3436" w:rsidRDefault="00000000">
            <w:pPr>
              <w:keepNext/>
              <w:keepLines/>
              <w:spacing w:after="0" w:line="240" w:lineRule="auto"/>
            </w:pPr>
            <w:r>
              <w:rPr>
                <w:sz w:val="18"/>
              </w:rPr>
              <w:t>6134</w:t>
            </w:r>
          </w:p>
        </w:tc>
        <w:tc>
          <w:tcPr>
            <w:tcW w:w="3180" w:type="dxa"/>
            <w:tcMar>
              <w:top w:w="0" w:type="dxa"/>
              <w:bottom w:w="0" w:type="dxa"/>
            </w:tcMar>
            <w:vAlign w:val="center"/>
          </w:tcPr>
          <w:p w14:paraId="60B0BA48" w14:textId="77777777" w:rsidR="007E3436" w:rsidRDefault="00000000">
            <w:pPr>
              <w:keepNext/>
              <w:keepLines/>
              <w:spacing w:after="0" w:line="240" w:lineRule="auto"/>
            </w:pPr>
            <w:r>
              <w:rPr>
                <w:sz w:val="18"/>
              </w:rPr>
              <w:t>Povremeni porezi na imovinu</w:t>
            </w:r>
          </w:p>
        </w:tc>
        <w:tc>
          <w:tcPr>
            <w:tcW w:w="700" w:type="dxa"/>
            <w:tcMar>
              <w:top w:w="0" w:type="dxa"/>
              <w:bottom w:w="0" w:type="dxa"/>
            </w:tcMar>
            <w:vAlign w:val="center"/>
          </w:tcPr>
          <w:p w14:paraId="76E750BE" w14:textId="77777777" w:rsidR="007E3436" w:rsidRDefault="00000000">
            <w:pPr>
              <w:keepNext/>
              <w:keepLines/>
              <w:spacing w:after="0" w:line="240" w:lineRule="auto"/>
            </w:pPr>
            <w:r>
              <w:rPr>
                <w:sz w:val="18"/>
              </w:rPr>
              <w:t>6134</w:t>
            </w:r>
          </w:p>
        </w:tc>
        <w:tc>
          <w:tcPr>
            <w:tcW w:w="1860" w:type="dxa"/>
            <w:tcMar>
              <w:top w:w="0" w:type="dxa"/>
              <w:bottom w:w="0" w:type="dxa"/>
            </w:tcMar>
            <w:vAlign w:val="center"/>
          </w:tcPr>
          <w:p w14:paraId="23117B24" w14:textId="77777777" w:rsidR="007E3436" w:rsidRDefault="00000000">
            <w:pPr>
              <w:keepNext/>
              <w:keepLines/>
              <w:spacing w:after="0" w:line="240" w:lineRule="auto"/>
              <w:jc w:val="right"/>
            </w:pPr>
            <w:r>
              <w:rPr>
                <w:sz w:val="18"/>
              </w:rPr>
              <w:t>289.699,36</w:t>
            </w:r>
          </w:p>
        </w:tc>
        <w:tc>
          <w:tcPr>
            <w:tcW w:w="1860" w:type="dxa"/>
            <w:tcMar>
              <w:top w:w="0" w:type="dxa"/>
              <w:bottom w:w="0" w:type="dxa"/>
            </w:tcMar>
            <w:vAlign w:val="center"/>
          </w:tcPr>
          <w:p w14:paraId="70ADE021" w14:textId="77777777" w:rsidR="007E3436" w:rsidRDefault="00000000">
            <w:pPr>
              <w:keepNext/>
              <w:keepLines/>
              <w:spacing w:after="0" w:line="240" w:lineRule="auto"/>
              <w:jc w:val="right"/>
            </w:pPr>
            <w:r>
              <w:rPr>
                <w:sz w:val="18"/>
              </w:rPr>
              <w:t>460.270,99</w:t>
            </w:r>
          </w:p>
        </w:tc>
        <w:tc>
          <w:tcPr>
            <w:tcW w:w="700" w:type="dxa"/>
            <w:tcMar>
              <w:top w:w="0" w:type="dxa"/>
              <w:bottom w:w="0" w:type="dxa"/>
            </w:tcMar>
            <w:vAlign w:val="center"/>
          </w:tcPr>
          <w:p w14:paraId="597C39D6" w14:textId="77777777" w:rsidR="007E3436" w:rsidRDefault="00000000">
            <w:pPr>
              <w:keepNext/>
              <w:keepLines/>
              <w:spacing w:after="0" w:line="240" w:lineRule="auto"/>
              <w:jc w:val="right"/>
            </w:pPr>
            <w:r>
              <w:rPr>
                <w:sz w:val="18"/>
              </w:rPr>
              <w:t>158,9</w:t>
            </w:r>
          </w:p>
        </w:tc>
      </w:tr>
    </w:tbl>
    <w:p w14:paraId="294F93A0" w14:textId="77777777" w:rsidR="007E3436" w:rsidRDefault="007E3436">
      <w:pPr>
        <w:spacing w:after="0"/>
      </w:pPr>
    </w:p>
    <w:p w14:paraId="6CDF2070" w14:textId="77777777" w:rsidR="007E3436" w:rsidRDefault="00000000">
      <w:pPr>
        <w:jc w:val="both"/>
      </w:pPr>
      <w:r>
        <w:t>Porez na promet nekretnina iznosi 460.270,99 eura te je veći za 58,9% u odnosu na prethodnu godinu, više prodanih/darovanih nekretnina u odnosu na prethodnu godinu.</w:t>
      </w:r>
    </w:p>
    <w:p w14:paraId="46EC552F" w14:textId="77777777" w:rsidR="007E3436" w:rsidRDefault="007E3436"/>
    <w:p w14:paraId="738CC683" w14:textId="77777777" w:rsidR="007E3436" w:rsidRDefault="0000000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E3436" w14:paraId="247A642B" w14:textId="77777777">
        <w:trPr>
          <w:cantSplit/>
        </w:trPr>
        <w:tc>
          <w:tcPr>
            <w:tcW w:w="700" w:type="dxa"/>
            <w:shd w:val="clear" w:color="auto" w:fill="E7F0F9"/>
            <w:tcMar>
              <w:top w:w="0" w:type="dxa"/>
              <w:bottom w:w="0" w:type="dxa"/>
            </w:tcMar>
            <w:vAlign w:val="center"/>
          </w:tcPr>
          <w:p w14:paraId="7AA872A4" w14:textId="77777777" w:rsidR="007E343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B4302E1" w14:textId="77777777" w:rsidR="007E343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4D22A9C" w14:textId="77777777" w:rsidR="007E343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DB97757" w14:textId="77777777" w:rsidR="007E343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F24282F" w14:textId="77777777" w:rsidR="007E343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9267C47" w14:textId="77777777" w:rsidR="007E3436" w:rsidRDefault="00000000">
            <w:pPr>
              <w:keepNext/>
              <w:keepLines/>
              <w:spacing w:after="0" w:line="240" w:lineRule="auto"/>
              <w:jc w:val="center"/>
            </w:pPr>
            <w:r>
              <w:rPr>
                <w:b/>
                <w:sz w:val="18"/>
              </w:rPr>
              <w:t>Indeks (%)</w:t>
            </w:r>
          </w:p>
        </w:tc>
      </w:tr>
      <w:tr w:rsidR="007E3436" w14:paraId="50DE77E2" w14:textId="77777777">
        <w:trPr>
          <w:cantSplit/>
          <w:trHeight w:val="560"/>
        </w:trPr>
        <w:tc>
          <w:tcPr>
            <w:tcW w:w="700" w:type="dxa"/>
            <w:tcMar>
              <w:top w:w="0" w:type="dxa"/>
              <w:bottom w:w="0" w:type="dxa"/>
            </w:tcMar>
            <w:vAlign w:val="center"/>
          </w:tcPr>
          <w:p w14:paraId="06619E31" w14:textId="77777777" w:rsidR="007E3436" w:rsidRDefault="00000000">
            <w:pPr>
              <w:keepNext/>
              <w:keepLines/>
              <w:spacing w:after="0" w:line="240" w:lineRule="auto"/>
            </w:pPr>
            <w:r>
              <w:rPr>
                <w:sz w:val="18"/>
              </w:rPr>
              <w:t>614</w:t>
            </w:r>
          </w:p>
        </w:tc>
        <w:tc>
          <w:tcPr>
            <w:tcW w:w="3180" w:type="dxa"/>
            <w:tcMar>
              <w:top w:w="0" w:type="dxa"/>
              <w:bottom w:w="0" w:type="dxa"/>
            </w:tcMar>
            <w:vAlign w:val="center"/>
          </w:tcPr>
          <w:p w14:paraId="69FE65BC" w14:textId="77777777" w:rsidR="007E3436" w:rsidRDefault="00000000">
            <w:pPr>
              <w:keepNext/>
              <w:keepLines/>
              <w:spacing w:after="0" w:line="240" w:lineRule="auto"/>
            </w:pPr>
            <w:r>
              <w:rPr>
                <w:sz w:val="18"/>
              </w:rPr>
              <w:t>Porezi na robu i usluge (šifre 6141 do 61476148)</w:t>
            </w:r>
          </w:p>
        </w:tc>
        <w:tc>
          <w:tcPr>
            <w:tcW w:w="700" w:type="dxa"/>
            <w:tcMar>
              <w:top w:w="0" w:type="dxa"/>
              <w:bottom w:w="0" w:type="dxa"/>
            </w:tcMar>
            <w:vAlign w:val="center"/>
          </w:tcPr>
          <w:p w14:paraId="5F91D661" w14:textId="77777777" w:rsidR="007E3436" w:rsidRDefault="00000000">
            <w:pPr>
              <w:keepNext/>
              <w:keepLines/>
              <w:spacing w:after="0" w:line="240" w:lineRule="auto"/>
            </w:pPr>
            <w:r>
              <w:rPr>
                <w:sz w:val="18"/>
              </w:rPr>
              <w:t>614</w:t>
            </w:r>
          </w:p>
        </w:tc>
        <w:tc>
          <w:tcPr>
            <w:tcW w:w="1860" w:type="dxa"/>
            <w:tcMar>
              <w:top w:w="0" w:type="dxa"/>
              <w:bottom w:w="0" w:type="dxa"/>
            </w:tcMar>
            <w:vAlign w:val="center"/>
          </w:tcPr>
          <w:p w14:paraId="78DA3574" w14:textId="77777777" w:rsidR="007E3436" w:rsidRDefault="00000000">
            <w:pPr>
              <w:keepNext/>
              <w:keepLines/>
              <w:spacing w:after="0" w:line="240" w:lineRule="auto"/>
              <w:jc w:val="right"/>
            </w:pPr>
            <w:r>
              <w:rPr>
                <w:sz w:val="18"/>
              </w:rPr>
              <w:t>57.698,64</w:t>
            </w:r>
          </w:p>
        </w:tc>
        <w:tc>
          <w:tcPr>
            <w:tcW w:w="1860" w:type="dxa"/>
            <w:tcMar>
              <w:top w:w="0" w:type="dxa"/>
              <w:bottom w:w="0" w:type="dxa"/>
            </w:tcMar>
            <w:vAlign w:val="center"/>
          </w:tcPr>
          <w:p w14:paraId="6641AAC2" w14:textId="77777777" w:rsidR="007E3436" w:rsidRDefault="00000000">
            <w:pPr>
              <w:keepNext/>
              <w:keepLines/>
              <w:spacing w:after="0" w:line="240" w:lineRule="auto"/>
              <w:jc w:val="right"/>
            </w:pPr>
            <w:r>
              <w:rPr>
                <w:sz w:val="18"/>
              </w:rPr>
              <w:t>64.091,22</w:t>
            </w:r>
          </w:p>
        </w:tc>
        <w:tc>
          <w:tcPr>
            <w:tcW w:w="700" w:type="dxa"/>
            <w:tcMar>
              <w:top w:w="0" w:type="dxa"/>
              <w:bottom w:w="0" w:type="dxa"/>
            </w:tcMar>
            <w:vAlign w:val="center"/>
          </w:tcPr>
          <w:p w14:paraId="0040CBFE" w14:textId="77777777" w:rsidR="007E3436" w:rsidRDefault="00000000">
            <w:pPr>
              <w:keepNext/>
              <w:keepLines/>
              <w:spacing w:after="0" w:line="240" w:lineRule="auto"/>
              <w:jc w:val="right"/>
            </w:pPr>
            <w:r>
              <w:rPr>
                <w:sz w:val="18"/>
              </w:rPr>
              <w:t>111,1</w:t>
            </w:r>
          </w:p>
        </w:tc>
      </w:tr>
    </w:tbl>
    <w:p w14:paraId="01AA042E" w14:textId="77777777" w:rsidR="007E3436" w:rsidRDefault="007E3436">
      <w:pPr>
        <w:spacing w:after="0"/>
      </w:pPr>
    </w:p>
    <w:p w14:paraId="726F09DC" w14:textId="77777777" w:rsidR="007E3436" w:rsidRDefault="00000000">
      <w:pPr>
        <w:jc w:val="both"/>
      </w:pPr>
      <w:r>
        <w:t>Porez na robu i usluge ostvaren je više za 11,1% u odnosu na prethodnu godinu;  isto se odnosi na porez na potrošnju alkoholnih i bezalkoholnih pića koji iznosi 64.091,22 eura i veći je za 11,1% u odnosu na 2024. godinu, veći broj gostiju na području Općine što će se vidjeti i na prihodu od turističke pristojbe.</w:t>
      </w:r>
    </w:p>
    <w:p w14:paraId="28DA431F" w14:textId="77777777" w:rsidR="007E3436" w:rsidRDefault="007E3436"/>
    <w:p w14:paraId="584DC790" w14:textId="77777777" w:rsidR="007E3436" w:rsidRDefault="00000000">
      <w:pPr>
        <w:keepNext/>
        <w:spacing w:line="240" w:lineRule="auto"/>
        <w:jc w:val="center"/>
      </w:pPr>
      <w:r>
        <w:rPr>
          <w:sz w:val="28"/>
        </w:rPr>
        <w:lastRenderedPageBreak/>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E3436" w14:paraId="7283B874" w14:textId="77777777">
        <w:trPr>
          <w:cantSplit/>
        </w:trPr>
        <w:tc>
          <w:tcPr>
            <w:tcW w:w="700" w:type="dxa"/>
            <w:shd w:val="clear" w:color="auto" w:fill="E7F0F9"/>
            <w:tcMar>
              <w:top w:w="0" w:type="dxa"/>
              <w:bottom w:w="0" w:type="dxa"/>
            </w:tcMar>
            <w:vAlign w:val="center"/>
          </w:tcPr>
          <w:p w14:paraId="3AEDCE35" w14:textId="77777777" w:rsidR="007E343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00C9A80" w14:textId="77777777" w:rsidR="007E343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E8FF2C6" w14:textId="77777777" w:rsidR="007E343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3615A57" w14:textId="77777777" w:rsidR="007E343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8D38F3B" w14:textId="77777777" w:rsidR="007E343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72A72D2" w14:textId="77777777" w:rsidR="007E3436" w:rsidRDefault="00000000">
            <w:pPr>
              <w:keepNext/>
              <w:keepLines/>
              <w:spacing w:after="0" w:line="240" w:lineRule="auto"/>
              <w:jc w:val="center"/>
            </w:pPr>
            <w:r>
              <w:rPr>
                <w:b/>
                <w:sz w:val="18"/>
              </w:rPr>
              <w:t>Indeks (%)</w:t>
            </w:r>
          </w:p>
        </w:tc>
      </w:tr>
      <w:tr w:rsidR="007E3436" w14:paraId="17FC3E8D" w14:textId="77777777">
        <w:trPr>
          <w:cantSplit/>
          <w:trHeight w:val="560"/>
        </w:trPr>
        <w:tc>
          <w:tcPr>
            <w:tcW w:w="700" w:type="dxa"/>
            <w:tcMar>
              <w:top w:w="0" w:type="dxa"/>
              <w:bottom w:w="0" w:type="dxa"/>
            </w:tcMar>
            <w:vAlign w:val="center"/>
          </w:tcPr>
          <w:p w14:paraId="424835FF" w14:textId="77777777" w:rsidR="007E3436" w:rsidRDefault="00000000">
            <w:pPr>
              <w:keepNext/>
              <w:keepLines/>
              <w:spacing w:after="0" w:line="240" w:lineRule="auto"/>
            </w:pPr>
            <w:r>
              <w:rPr>
                <w:sz w:val="18"/>
              </w:rPr>
              <w:t>63</w:t>
            </w:r>
          </w:p>
        </w:tc>
        <w:tc>
          <w:tcPr>
            <w:tcW w:w="3180" w:type="dxa"/>
            <w:tcMar>
              <w:top w:w="0" w:type="dxa"/>
              <w:bottom w:w="0" w:type="dxa"/>
            </w:tcMar>
            <w:vAlign w:val="center"/>
          </w:tcPr>
          <w:p w14:paraId="674C5B37" w14:textId="77777777" w:rsidR="007E3436" w:rsidRDefault="00000000">
            <w:pPr>
              <w:keepNext/>
              <w:keepLines/>
              <w:spacing w:after="0" w:line="240" w:lineRule="auto"/>
            </w:pPr>
            <w:r>
              <w:rPr>
                <w:sz w:val="18"/>
              </w:rPr>
              <w:t>Pomoći iz inozemstva i od subjekata unutar općeg proračuna (šifre 631+632+633+634+635+636+637+638+639)</w:t>
            </w:r>
          </w:p>
        </w:tc>
        <w:tc>
          <w:tcPr>
            <w:tcW w:w="700" w:type="dxa"/>
            <w:tcMar>
              <w:top w:w="0" w:type="dxa"/>
              <w:bottom w:w="0" w:type="dxa"/>
            </w:tcMar>
            <w:vAlign w:val="center"/>
          </w:tcPr>
          <w:p w14:paraId="7754362D" w14:textId="77777777" w:rsidR="007E3436" w:rsidRDefault="00000000">
            <w:pPr>
              <w:keepNext/>
              <w:keepLines/>
              <w:spacing w:after="0" w:line="240" w:lineRule="auto"/>
            </w:pPr>
            <w:r>
              <w:rPr>
                <w:sz w:val="18"/>
              </w:rPr>
              <w:t>63</w:t>
            </w:r>
          </w:p>
        </w:tc>
        <w:tc>
          <w:tcPr>
            <w:tcW w:w="1860" w:type="dxa"/>
            <w:tcMar>
              <w:top w:w="0" w:type="dxa"/>
              <w:bottom w:w="0" w:type="dxa"/>
            </w:tcMar>
            <w:vAlign w:val="center"/>
          </w:tcPr>
          <w:p w14:paraId="74AF5D72" w14:textId="77777777" w:rsidR="007E3436" w:rsidRDefault="00000000">
            <w:pPr>
              <w:keepNext/>
              <w:keepLines/>
              <w:spacing w:after="0" w:line="240" w:lineRule="auto"/>
              <w:jc w:val="right"/>
            </w:pPr>
            <w:r>
              <w:rPr>
                <w:sz w:val="18"/>
              </w:rPr>
              <w:t>527.508,25</w:t>
            </w:r>
          </w:p>
        </w:tc>
        <w:tc>
          <w:tcPr>
            <w:tcW w:w="1860" w:type="dxa"/>
            <w:tcMar>
              <w:top w:w="0" w:type="dxa"/>
              <w:bottom w:w="0" w:type="dxa"/>
            </w:tcMar>
            <w:vAlign w:val="center"/>
          </w:tcPr>
          <w:p w14:paraId="06A0DD6C" w14:textId="77777777" w:rsidR="007E3436" w:rsidRDefault="00000000">
            <w:pPr>
              <w:keepNext/>
              <w:keepLines/>
              <w:spacing w:after="0" w:line="240" w:lineRule="auto"/>
              <w:jc w:val="right"/>
            </w:pPr>
            <w:r>
              <w:rPr>
                <w:sz w:val="18"/>
              </w:rPr>
              <w:t>866.200,23</w:t>
            </w:r>
          </w:p>
        </w:tc>
        <w:tc>
          <w:tcPr>
            <w:tcW w:w="700" w:type="dxa"/>
            <w:tcMar>
              <w:top w:w="0" w:type="dxa"/>
              <w:bottom w:w="0" w:type="dxa"/>
            </w:tcMar>
            <w:vAlign w:val="center"/>
          </w:tcPr>
          <w:p w14:paraId="645B2736" w14:textId="77777777" w:rsidR="007E3436" w:rsidRDefault="00000000">
            <w:pPr>
              <w:keepNext/>
              <w:keepLines/>
              <w:spacing w:after="0" w:line="240" w:lineRule="auto"/>
              <w:jc w:val="right"/>
            </w:pPr>
            <w:r>
              <w:rPr>
                <w:sz w:val="18"/>
              </w:rPr>
              <w:t>164,2</w:t>
            </w:r>
          </w:p>
        </w:tc>
      </w:tr>
    </w:tbl>
    <w:p w14:paraId="42F86B55" w14:textId="77777777" w:rsidR="007E3436" w:rsidRDefault="007E3436">
      <w:pPr>
        <w:spacing w:after="0"/>
      </w:pPr>
    </w:p>
    <w:p w14:paraId="4F3A79FD" w14:textId="77777777" w:rsidR="007E3436" w:rsidRDefault="00000000">
      <w:pPr>
        <w:jc w:val="both"/>
      </w:pPr>
      <w:r>
        <w:t>Pomoći iz inozemstva i od subjekata unutar općeg proračuna ostvarene su u ukupnom iznosu od 866.200,23 eura, više za 64,2% u odnosu na prethodnu godinu, više uplaćeno pomoći iz državnog i županijskog proračuna, od čega prihodi Općine iznose 858.182,93 eura, Općinske knjižnice „Hrvatska sloga“ iznose 7.000,00 eura, Dječjeg vrtića iznose 1.017,30 eura.</w:t>
      </w:r>
    </w:p>
    <w:p w14:paraId="1166BE26" w14:textId="77777777" w:rsidR="007E3436" w:rsidRDefault="007E3436"/>
    <w:p w14:paraId="2D99661D" w14:textId="77777777" w:rsidR="007E3436"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E3436" w14:paraId="3CF46A8D" w14:textId="77777777">
        <w:trPr>
          <w:cantSplit/>
        </w:trPr>
        <w:tc>
          <w:tcPr>
            <w:tcW w:w="700" w:type="dxa"/>
            <w:shd w:val="clear" w:color="auto" w:fill="E7F0F9"/>
            <w:tcMar>
              <w:top w:w="0" w:type="dxa"/>
              <w:bottom w:w="0" w:type="dxa"/>
            </w:tcMar>
            <w:vAlign w:val="center"/>
          </w:tcPr>
          <w:p w14:paraId="70EF23C0" w14:textId="77777777" w:rsidR="007E343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13B65F4" w14:textId="77777777" w:rsidR="007E343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EC2F603" w14:textId="77777777" w:rsidR="007E343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864D005" w14:textId="77777777" w:rsidR="007E343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E8D1E44" w14:textId="77777777" w:rsidR="007E343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6CEF75D" w14:textId="77777777" w:rsidR="007E3436" w:rsidRDefault="00000000">
            <w:pPr>
              <w:keepNext/>
              <w:keepLines/>
              <w:spacing w:after="0" w:line="240" w:lineRule="auto"/>
              <w:jc w:val="center"/>
            </w:pPr>
            <w:r>
              <w:rPr>
                <w:b/>
                <w:sz w:val="18"/>
              </w:rPr>
              <w:t>Indeks (%)</w:t>
            </w:r>
          </w:p>
        </w:tc>
      </w:tr>
      <w:tr w:rsidR="007E3436" w14:paraId="359D5D4B" w14:textId="77777777">
        <w:trPr>
          <w:cantSplit/>
          <w:trHeight w:val="560"/>
        </w:trPr>
        <w:tc>
          <w:tcPr>
            <w:tcW w:w="700" w:type="dxa"/>
            <w:tcMar>
              <w:top w:w="0" w:type="dxa"/>
              <w:bottom w:w="0" w:type="dxa"/>
            </w:tcMar>
            <w:vAlign w:val="center"/>
          </w:tcPr>
          <w:p w14:paraId="07A86CCE" w14:textId="77777777" w:rsidR="007E3436" w:rsidRDefault="00000000">
            <w:pPr>
              <w:keepNext/>
              <w:keepLines/>
              <w:spacing w:after="0" w:line="240" w:lineRule="auto"/>
            </w:pPr>
            <w:r>
              <w:rPr>
                <w:sz w:val="18"/>
              </w:rPr>
              <w:t>632</w:t>
            </w:r>
          </w:p>
        </w:tc>
        <w:tc>
          <w:tcPr>
            <w:tcW w:w="3180" w:type="dxa"/>
            <w:tcMar>
              <w:top w:w="0" w:type="dxa"/>
              <w:bottom w:w="0" w:type="dxa"/>
            </w:tcMar>
            <w:vAlign w:val="center"/>
          </w:tcPr>
          <w:p w14:paraId="6362DC8C" w14:textId="77777777" w:rsidR="007E3436" w:rsidRDefault="00000000">
            <w:pPr>
              <w:keepNext/>
              <w:keepLines/>
              <w:spacing w:after="0" w:line="240" w:lineRule="auto"/>
            </w:pPr>
            <w:r>
              <w:rPr>
                <w:sz w:val="18"/>
              </w:rPr>
              <w:t>Pomoći od međunarodnih organizacija te institucija i tijela EU (šifre 6321 do 6324)</w:t>
            </w:r>
          </w:p>
        </w:tc>
        <w:tc>
          <w:tcPr>
            <w:tcW w:w="700" w:type="dxa"/>
            <w:tcMar>
              <w:top w:w="0" w:type="dxa"/>
              <w:bottom w:w="0" w:type="dxa"/>
            </w:tcMar>
            <w:vAlign w:val="center"/>
          </w:tcPr>
          <w:p w14:paraId="62B3CC29" w14:textId="77777777" w:rsidR="007E3436" w:rsidRDefault="00000000">
            <w:pPr>
              <w:keepNext/>
              <w:keepLines/>
              <w:spacing w:after="0" w:line="240" w:lineRule="auto"/>
            </w:pPr>
            <w:r>
              <w:rPr>
                <w:sz w:val="18"/>
              </w:rPr>
              <w:t>632</w:t>
            </w:r>
          </w:p>
        </w:tc>
        <w:tc>
          <w:tcPr>
            <w:tcW w:w="1860" w:type="dxa"/>
            <w:tcMar>
              <w:top w:w="0" w:type="dxa"/>
              <w:bottom w:w="0" w:type="dxa"/>
            </w:tcMar>
            <w:vAlign w:val="center"/>
          </w:tcPr>
          <w:p w14:paraId="26AC30EA" w14:textId="77777777" w:rsidR="007E3436" w:rsidRDefault="00000000">
            <w:pPr>
              <w:keepNext/>
              <w:keepLines/>
              <w:spacing w:after="0" w:line="240" w:lineRule="auto"/>
              <w:jc w:val="right"/>
            </w:pPr>
            <w:r>
              <w:rPr>
                <w:sz w:val="18"/>
              </w:rPr>
              <w:t>598,42</w:t>
            </w:r>
          </w:p>
        </w:tc>
        <w:tc>
          <w:tcPr>
            <w:tcW w:w="1860" w:type="dxa"/>
            <w:tcMar>
              <w:top w:w="0" w:type="dxa"/>
              <w:bottom w:w="0" w:type="dxa"/>
            </w:tcMar>
            <w:vAlign w:val="center"/>
          </w:tcPr>
          <w:p w14:paraId="36DD49B0" w14:textId="77777777" w:rsidR="007E3436" w:rsidRDefault="00000000">
            <w:pPr>
              <w:keepNext/>
              <w:keepLines/>
              <w:spacing w:after="0" w:line="240" w:lineRule="auto"/>
              <w:jc w:val="right"/>
            </w:pPr>
            <w:r>
              <w:rPr>
                <w:sz w:val="18"/>
              </w:rPr>
              <w:t>0,00</w:t>
            </w:r>
          </w:p>
        </w:tc>
        <w:tc>
          <w:tcPr>
            <w:tcW w:w="700" w:type="dxa"/>
            <w:tcMar>
              <w:top w:w="0" w:type="dxa"/>
              <w:bottom w:w="0" w:type="dxa"/>
            </w:tcMar>
            <w:vAlign w:val="center"/>
          </w:tcPr>
          <w:p w14:paraId="6260C61E" w14:textId="77777777" w:rsidR="007E3436" w:rsidRDefault="00000000">
            <w:pPr>
              <w:keepNext/>
              <w:keepLines/>
              <w:spacing w:after="0" w:line="240" w:lineRule="auto"/>
              <w:jc w:val="right"/>
            </w:pPr>
            <w:r>
              <w:rPr>
                <w:sz w:val="18"/>
              </w:rPr>
              <w:t>0</w:t>
            </w:r>
          </w:p>
        </w:tc>
      </w:tr>
    </w:tbl>
    <w:p w14:paraId="7110CB67" w14:textId="77777777" w:rsidR="007E3436" w:rsidRDefault="007E3436">
      <w:pPr>
        <w:spacing w:after="0"/>
      </w:pPr>
    </w:p>
    <w:p w14:paraId="2C58215C" w14:textId="77777777" w:rsidR="007E3436" w:rsidRDefault="00000000">
      <w:pPr>
        <w:jc w:val="both"/>
      </w:pPr>
      <w:r>
        <w:t>Pomoći od međunarodnih organizacija te institucija i tijela EU ostvarene su u iznosu od 598,42 eura u 2024. godini, nije bilo prihoda u 2025. godini.</w:t>
      </w:r>
    </w:p>
    <w:p w14:paraId="4C049279" w14:textId="77777777" w:rsidR="007E3436" w:rsidRDefault="007E3436"/>
    <w:p w14:paraId="667413CE" w14:textId="77777777" w:rsidR="007E3436"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E3436" w14:paraId="75B1EBC2" w14:textId="77777777">
        <w:trPr>
          <w:cantSplit/>
        </w:trPr>
        <w:tc>
          <w:tcPr>
            <w:tcW w:w="700" w:type="dxa"/>
            <w:shd w:val="clear" w:color="auto" w:fill="E7F0F9"/>
            <w:tcMar>
              <w:top w:w="0" w:type="dxa"/>
              <w:bottom w:w="0" w:type="dxa"/>
            </w:tcMar>
            <w:vAlign w:val="center"/>
          </w:tcPr>
          <w:p w14:paraId="0E28BC9A" w14:textId="77777777" w:rsidR="007E343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BD80F99" w14:textId="77777777" w:rsidR="007E343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ADB4E81" w14:textId="77777777" w:rsidR="007E343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A5F7040" w14:textId="77777777" w:rsidR="007E343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A62025F" w14:textId="77777777" w:rsidR="007E343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D01B60C" w14:textId="77777777" w:rsidR="007E3436" w:rsidRDefault="00000000">
            <w:pPr>
              <w:keepNext/>
              <w:keepLines/>
              <w:spacing w:after="0" w:line="240" w:lineRule="auto"/>
              <w:jc w:val="center"/>
            </w:pPr>
            <w:r>
              <w:rPr>
                <w:b/>
                <w:sz w:val="18"/>
              </w:rPr>
              <w:t>Indeks (%)</w:t>
            </w:r>
          </w:p>
        </w:tc>
      </w:tr>
      <w:tr w:rsidR="007E3436" w14:paraId="3560AD0D" w14:textId="77777777">
        <w:trPr>
          <w:cantSplit/>
          <w:trHeight w:val="560"/>
        </w:trPr>
        <w:tc>
          <w:tcPr>
            <w:tcW w:w="700" w:type="dxa"/>
            <w:tcMar>
              <w:top w:w="0" w:type="dxa"/>
              <w:bottom w:w="0" w:type="dxa"/>
            </w:tcMar>
            <w:vAlign w:val="center"/>
          </w:tcPr>
          <w:p w14:paraId="45AE65FD" w14:textId="77777777" w:rsidR="007E3436" w:rsidRDefault="00000000">
            <w:pPr>
              <w:keepNext/>
              <w:keepLines/>
              <w:spacing w:after="0" w:line="240" w:lineRule="auto"/>
            </w:pPr>
            <w:r>
              <w:rPr>
                <w:sz w:val="18"/>
              </w:rPr>
              <w:t>633</w:t>
            </w:r>
          </w:p>
        </w:tc>
        <w:tc>
          <w:tcPr>
            <w:tcW w:w="3180" w:type="dxa"/>
            <w:tcMar>
              <w:top w:w="0" w:type="dxa"/>
              <w:bottom w:w="0" w:type="dxa"/>
            </w:tcMar>
            <w:vAlign w:val="center"/>
          </w:tcPr>
          <w:p w14:paraId="4E8B8622" w14:textId="77777777" w:rsidR="007E3436" w:rsidRDefault="00000000">
            <w:pPr>
              <w:keepNext/>
              <w:keepLines/>
              <w:spacing w:after="0" w:line="240" w:lineRule="auto"/>
            </w:pPr>
            <w:r>
              <w:rPr>
                <w:sz w:val="18"/>
              </w:rPr>
              <w:t>Pomoći proračunu i izvanproračunskim korisnicima iz drugih proračuna (šifre 6331+6332)</w:t>
            </w:r>
          </w:p>
        </w:tc>
        <w:tc>
          <w:tcPr>
            <w:tcW w:w="700" w:type="dxa"/>
            <w:tcMar>
              <w:top w:w="0" w:type="dxa"/>
              <w:bottom w:w="0" w:type="dxa"/>
            </w:tcMar>
            <w:vAlign w:val="center"/>
          </w:tcPr>
          <w:p w14:paraId="59A59D6B" w14:textId="77777777" w:rsidR="007E3436" w:rsidRDefault="00000000">
            <w:pPr>
              <w:keepNext/>
              <w:keepLines/>
              <w:spacing w:after="0" w:line="240" w:lineRule="auto"/>
            </w:pPr>
            <w:r>
              <w:rPr>
                <w:sz w:val="18"/>
              </w:rPr>
              <w:t>633</w:t>
            </w:r>
          </w:p>
        </w:tc>
        <w:tc>
          <w:tcPr>
            <w:tcW w:w="1860" w:type="dxa"/>
            <w:tcMar>
              <w:top w:w="0" w:type="dxa"/>
              <w:bottom w:w="0" w:type="dxa"/>
            </w:tcMar>
            <w:vAlign w:val="center"/>
          </w:tcPr>
          <w:p w14:paraId="4194EE42" w14:textId="77777777" w:rsidR="007E3436" w:rsidRDefault="00000000">
            <w:pPr>
              <w:keepNext/>
              <w:keepLines/>
              <w:spacing w:after="0" w:line="240" w:lineRule="auto"/>
              <w:jc w:val="right"/>
            </w:pPr>
            <w:r>
              <w:rPr>
                <w:sz w:val="18"/>
              </w:rPr>
              <w:t>379.785,33</w:t>
            </w:r>
          </w:p>
        </w:tc>
        <w:tc>
          <w:tcPr>
            <w:tcW w:w="1860" w:type="dxa"/>
            <w:tcMar>
              <w:top w:w="0" w:type="dxa"/>
              <w:bottom w:w="0" w:type="dxa"/>
            </w:tcMar>
            <w:vAlign w:val="center"/>
          </w:tcPr>
          <w:p w14:paraId="09853265" w14:textId="77777777" w:rsidR="007E3436" w:rsidRDefault="00000000">
            <w:pPr>
              <w:keepNext/>
              <w:keepLines/>
              <w:spacing w:after="0" w:line="240" w:lineRule="auto"/>
              <w:jc w:val="right"/>
            </w:pPr>
            <w:r>
              <w:rPr>
                <w:sz w:val="18"/>
              </w:rPr>
              <w:t>601.925,74</w:t>
            </w:r>
          </w:p>
        </w:tc>
        <w:tc>
          <w:tcPr>
            <w:tcW w:w="700" w:type="dxa"/>
            <w:tcMar>
              <w:top w:w="0" w:type="dxa"/>
              <w:bottom w:w="0" w:type="dxa"/>
            </w:tcMar>
            <w:vAlign w:val="center"/>
          </w:tcPr>
          <w:p w14:paraId="55EB0D0E" w14:textId="77777777" w:rsidR="007E3436" w:rsidRDefault="00000000">
            <w:pPr>
              <w:keepNext/>
              <w:keepLines/>
              <w:spacing w:after="0" w:line="240" w:lineRule="auto"/>
              <w:jc w:val="right"/>
            </w:pPr>
            <w:r>
              <w:rPr>
                <w:sz w:val="18"/>
              </w:rPr>
              <w:t>158,5</w:t>
            </w:r>
          </w:p>
        </w:tc>
      </w:tr>
    </w:tbl>
    <w:p w14:paraId="58DB92D4" w14:textId="77777777" w:rsidR="007E3436" w:rsidRDefault="007E3436">
      <w:pPr>
        <w:spacing w:after="0"/>
      </w:pPr>
    </w:p>
    <w:p w14:paraId="7A9CB750" w14:textId="77777777" w:rsidR="007E3436" w:rsidRDefault="00000000">
      <w:pPr>
        <w:jc w:val="both"/>
      </w:pPr>
      <w:r>
        <w:t>Pomoći proračunu iz drugih proračuna ostvarene su za 58,5% više u odnosu na prethodnu godinu u iznosu od 601.925,74 eura, detaljno objašnjeno pod kontom 6331 i 6332.</w:t>
      </w:r>
    </w:p>
    <w:p w14:paraId="69317245" w14:textId="77777777" w:rsidR="007E3436" w:rsidRDefault="007E3436"/>
    <w:p w14:paraId="28F9A4CC" w14:textId="77777777" w:rsidR="007E3436"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E3436" w14:paraId="0D526408" w14:textId="77777777">
        <w:trPr>
          <w:cantSplit/>
        </w:trPr>
        <w:tc>
          <w:tcPr>
            <w:tcW w:w="700" w:type="dxa"/>
            <w:shd w:val="clear" w:color="auto" w:fill="E7F0F9"/>
            <w:tcMar>
              <w:top w:w="0" w:type="dxa"/>
              <w:bottom w:w="0" w:type="dxa"/>
            </w:tcMar>
            <w:vAlign w:val="center"/>
          </w:tcPr>
          <w:p w14:paraId="0C33F6E3" w14:textId="77777777" w:rsidR="007E343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0930E99" w14:textId="77777777" w:rsidR="007E343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4A3DCE5" w14:textId="77777777" w:rsidR="007E343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D5E2ACF" w14:textId="77777777" w:rsidR="007E343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09D3D70" w14:textId="77777777" w:rsidR="007E343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B4ABD71" w14:textId="77777777" w:rsidR="007E3436" w:rsidRDefault="00000000">
            <w:pPr>
              <w:keepNext/>
              <w:keepLines/>
              <w:spacing w:after="0" w:line="240" w:lineRule="auto"/>
              <w:jc w:val="center"/>
            </w:pPr>
            <w:r>
              <w:rPr>
                <w:b/>
                <w:sz w:val="18"/>
              </w:rPr>
              <w:t>Indeks (%)</w:t>
            </w:r>
          </w:p>
        </w:tc>
      </w:tr>
      <w:tr w:rsidR="007E3436" w14:paraId="1A87CA35" w14:textId="77777777">
        <w:trPr>
          <w:cantSplit/>
          <w:trHeight w:val="560"/>
        </w:trPr>
        <w:tc>
          <w:tcPr>
            <w:tcW w:w="700" w:type="dxa"/>
            <w:tcMar>
              <w:top w:w="0" w:type="dxa"/>
              <w:bottom w:w="0" w:type="dxa"/>
            </w:tcMar>
            <w:vAlign w:val="center"/>
          </w:tcPr>
          <w:p w14:paraId="2CD4416D" w14:textId="77777777" w:rsidR="007E3436" w:rsidRDefault="00000000">
            <w:pPr>
              <w:keepNext/>
              <w:keepLines/>
              <w:spacing w:after="0" w:line="240" w:lineRule="auto"/>
            </w:pPr>
            <w:r>
              <w:rPr>
                <w:sz w:val="18"/>
              </w:rPr>
              <w:t>6331</w:t>
            </w:r>
          </w:p>
        </w:tc>
        <w:tc>
          <w:tcPr>
            <w:tcW w:w="3180" w:type="dxa"/>
            <w:tcMar>
              <w:top w:w="0" w:type="dxa"/>
              <w:bottom w:w="0" w:type="dxa"/>
            </w:tcMar>
            <w:vAlign w:val="center"/>
          </w:tcPr>
          <w:p w14:paraId="65DEC71D" w14:textId="77777777" w:rsidR="007E3436" w:rsidRDefault="00000000">
            <w:pPr>
              <w:keepNext/>
              <w:keepLines/>
              <w:spacing w:after="0" w:line="240" w:lineRule="auto"/>
            </w:pPr>
            <w:r>
              <w:rPr>
                <w:sz w:val="18"/>
              </w:rPr>
              <w:t>Tekuće pomoći proračunu i izvanproračunskim korisnicima iz drugih proračuna</w:t>
            </w:r>
          </w:p>
        </w:tc>
        <w:tc>
          <w:tcPr>
            <w:tcW w:w="700" w:type="dxa"/>
            <w:tcMar>
              <w:top w:w="0" w:type="dxa"/>
              <w:bottom w:w="0" w:type="dxa"/>
            </w:tcMar>
            <w:vAlign w:val="center"/>
          </w:tcPr>
          <w:p w14:paraId="2E899F8B" w14:textId="77777777" w:rsidR="007E3436" w:rsidRDefault="00000000">
            <w:pPr>
              <w:keepNext/>
              <w:keepLines/>
              <w:spacing w:after="0" w:line="240" w:lineRule="auto"/>
            </w:pPr>
            <w:r>
              <w:rPr>
                <w:sz w:val="18"/>
              </w:rPr>
              <w:t>6331</w:t>
            </w:r>
          </w:p>
        </w:tc>
        <w:tc>
          <w:tcPr>
            <w:tcW w:w="1860" w:type="dxa"/>
            <w:tcMar>
              <w:top w:w="0" w:type="dxa"/>
              <w:bottom w:w="0" w:type="dxa"/>
            </w:tcMar>
            <w:vAlign w:val="center"/>
          </w:tcPr>
          <w:p w14:paraId="70BA6292" w14:textId="77777777" w:rsidR="007E3436" w:rsidRDefault="00000000">
            <w:pPr>
              <w:keepNext/>
              <w:keepLines/>
              <w:spacing w:after="0" w:line="240" w:lineRule="auto"/>
              <w:jc w:val="right"/>
            </w:pPr>
            <w:r>
              <w:rPr>
                <w:sz w:val="18"/>
              </w:rPr>
              <w:t>79.841,82</w:t>
            </w:r>
          </w:p>
        </w:tc>
        <w:tc>
          <w:tcPr>
            <w:tcW w:w="1860" w:type="dxa"/>
            <w:tcMar>
              <w:top w:w="0" w:type="dxa"/>
              <w:bottom w:w="0" w:type="dxa"/>
            </w:tcMar>
            <w:vAlign w:val="center"/>
          </w:tcPr>
          <w:p w14:paraId="39647B64" w14:textId="77777777" w:rsidR="007E3436" w:rsidRDefault="00000000">
            <w:pPr>
              <w:keepNext/>
              <w:keepLines/>
              <w:spacing w:after="0" w:line="240" w:lineRule="auto"/>
              <w:jc w:val="right"/>
            </w:pPr>
            <w:r>
              <w:rPr>
                <w:sz w:val="18"/>
              </w:rPr>
              <w:t>133.290,46</w:t>
            </w:r>
          </w:p>
        </w:tc>
        <w:tc>
          <w:tcPr>
            <w:tcW w:w="700" w:type="dxa"/>
            <w:tcMar>
              <w:top w:w="0" w:type="dxa"/>
              <w:bottom w:w="0" w:type="dxa"/>
            </w:tcMar>
            <w:vAlign w:val="center"/>
          </w:tcPr>
          <w:p w14:paraId="5EDE8B03" w14:textId="77777777" w:rsidR="007E3436" w:rsidRDefault="00000000">
            <w:pPr>
              <w:keepNext/>
              <w:keepLines/>
              <w:spacing w:after="0" w:line="240" w:lineRule="auto"/>
              <w:jc w:val="right"/>
            </w:pPr>
            <w:r>
              <w:rPr>
                <w:sz w:val="18"/>
              </w:rPr>
              <w:t>166,9</w:t>
            </w:r>
          </w:p>
        </w:tc>
      </w:tr>
    </w:tbl>
    <w:p w14:paraId="66651E1B" w14:textId="77777777" w:rsidR="007E3436" w:rsidRDefault="007E3436">
      <w:pPr>
        <w:spacing w:after="0"/>
      </w:pPr>
    </w:p>
    <w:p w14:paraId="5040DD41" w14:textId="77777777" w:rsidR="007E3436" w:rsidRDefault="00000000">
      <w:pPr>
        <w:jc w:val="both"/>
      </w:pPr>
      <w:r>
        <w:t xml:space="preserve">Tekuće pomoći proračunu iz drugih proračuna ostvarene se u iznosu od 133.290,46 eura što je više za 66,9% u odnosu na 2024. godinu, a obuhvaćaju tekuće pomoći iz državnog proračuna u </w:t>
      </w:r>
      <w:r>
        <w:lastRenderedPageBreak/>
        <w:t>iznosu od 85.476,00 eura za fiskalnu održivost dječjih vrtića (u 2024. godini za fiskalnu održivost dječjih vrtića je uplaćeno 46.227,00 eura te je zbog navedenog došlo do povećanja) te tekuće pomoći iz županijskog proračuna, ukupno: 47.814,46 eura, od toga za financiranje knjige 600,00 eura, za pomoći obiteljima primateljima dječjeg doplatka 6.630,00 eura, za naknade članovima povjerenstava u vezi održavanja lokalnih izbora 10.429,46 eura, 12.000,00 eura za sufinanciranje razvojnih programa u turizmu, za poticanje smanjenja potrošnje energije i svjetlosnih onečišćenja 4.700,00 eura, 13.455,00 eura za sufinanciranje izrade sistema za navodnjavanje u luci Drvenik. Prethodne godine na ovom kontu su bili knjiženi i prihodi Općinske knjižnice "Hrvatska sloga" koji se sukladno Računskom planu od 2025. godine knjiže na kontu 636.</w:t>
      </w:r>
    </w:p>
    <w:p w14:paraId="6374F295" w14:textId="77777777" w:rsidR="007E3436" w:rsidRDefault="007E3436"/>
    <w:p w14:paraId="188B3485" w14:textId="77777777" w:rsidR="007E3436"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E3436" w14:paraId="34130874" w14:textId="77777777">
        <w:trPr>
          <w:cantSplit/>
        </w:trPr>
        <w:tc>
          <w:tcPr>
            <w:tcW w:w="700" w:type="dxa"/>
            <w:shd w:val="clear" w:color="auto" w:fill="E7F0F9"/>
            <w:tcMar>
              <w:top w:w="0" w:type="dxa"/>
              <w:bottom w:w="0" w:type="dxa"/>
            </w:tcMar>
            <w:vAlign w:val="center"/>
          </w:tcPr>
          <w:p w14:paraId="2F6A857E" w14:textId="77777777" w:rsidR="007E343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4900EF0" w14:textId="77777777" w:rsidR="007E343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599D0B3" w14:textId="77777777" w:rsidR="007E343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8E82FC1" w14:textId="77777777" w:rsidR="007E343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E7CD8F4" w14:textId="77777777" w:rsidR="007E343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69BDA50" w14:textId="77777777" w:rsidR="007E3436" w:rsidRDefault="00000000">
            <w:pPr>
              <w:keepNext/>
              <w:keepLines/>
              <w:spacing w:after="0" w:line="240" w:lineRule="auto"/>
              <w:jc w:val="center"/>
            </w:pPr>
            <w:r>
              <w:rPr>
                <w:b/>
                <w:sz w:val="18"/>
              </w:rPr>
              <w:t>Indeks (%)</w:t>
            </w:r>
          </w:p>
        </w:tc>
      </w:tr>
      <w:tr w:rsidR="007E3436" w14:paraId="2F6123D1" w14:textId="77777777">
        <w:trPr>
          <w:cantSplit/>
          <w:trHeight w:val="560"/>
        </w:trPr>
        <w:tc>
          <w:tcPr>
            <w:tcW w:w="700" w:type="dxa"/>
            <w:tcMar>
              <w:top w:w="0" w:type="dxa"/>
              <w:bottom w:w="0" w:type="dxa"/>
            </w:tcMar>
            <w:vAlign w:val="center"/>
          </w:tcPr>
          <w:p w14:paraId="5938185D" w14:textId="77777777" w:rsidR="007E3436" w:rsidRDefault="00000000">
            <w:pPr>
              <w:keepNext/>
              <w:keepLines/>
              <w:spacing w:after="0" w:line="240" w:lineRule="auto"/>
            </w:pPr>
            <w:r>
              <w:rPr>
                <w:sz w:val="18"/>
              </w:rPr>
              <w:t>6332</w:t>
            </w:r>
          </w:p>
        </w:tc>
        <w:tc>
          <w:tcPr>
            <w:tcW w:w="3180" w:type="dxa"/>
            <w:tcMar>
              <w:top w:w="0" w:type="dxa"/>
              <w:bottom w:w="0" w:type="dxa"/>
            </w:tcMar>
            <w:vAlign w:val="center"/>
          </w:tcPr>
          <w:p w14:paraId="580B99E6" w14:textId="77777777" w:rsidR="007E3436" w:rsidRDefault="00000000">
            <w:pPr>
              <w:keepNext/>
              <w:keepLines/>
              <w:spacing w:after="0" w:line="240" w:lineRule="auto"/>
            </w:pPr>
            <w:r>
              <w:rPr>
                <w:sz w:val="18"/>
              </w:rPr>
              <w:t>Kapitalne pomoći proračunu i izvanproračunskim korisnicima iz drugih proračuna</w:t>
            </w:r>
          </w:p>
        </w:tc>
        <w:tc>
          <w:tcPr>
            <w:tcW w:w="700" w:type="dxa"/>
            <w:tcMar>
              <w:top w:w="0" w:type="dxa"/>
              <w:bottom w:w="0" w:type="dxa"/>
            </w:tcMar>
            <w:vAlign w:val="center"/>
          </w:tcPr>
          <w:p w14:paraId="501BFEE5" w14:textId="77777777" w:rsidR="007E3436" w:rsidRDefault="00000000">
            <w:pPr>
              <w:keepNext/>
              <w:keepLines/>
              <w:spacing w:after="0" w:line="240" w:lineRule="auto"/>
            </w:pPr>
            <w:r>
              <w:rPr>
                <w:sz w:val="18"/>
              </w:rPr>
              <w:t>6332</w:t>
            </w:r>
          </w:p>
        </w:tc>
        <w:tc>
          <w:tcPr>
            <w:tcW w:w="1860" w:type="dxa"/>
            <w:tcMar>
              <w:top w:w="0" w:type="dxa"/>
              <w:bottom w:w="0" w:type="dxa"/>
            </w:tcMar>
            <w:vAlign w:val="center"/>
          </w:tcPr>
          <w:p w14:paraId="5D0E7812" w14:textId="77777777" w:rsidR="007E3436" w:rsidRDefault="00000000">
            <w:pPr>
              <w:keepNext/>
              <w:keepLines/>
              <w:spacing w:after="0" w:line="240" w:lineRule="auto"/>
              <w:jc w:val="right"/>
            </w:pPr>
            <w:r>
              <w:rPr>
                <w:sz w:val="18"/>
              </w:rPr>
              <w:t>299.943,51</w:t>
            </w:r>
          </w:p>
        </w:tc>
        <w:tc>
          <w:tcPr>
            <w:tcW w:w="1860" w:type="dxa"/>
            <w:tcMar>
              <w:top w:w="0" w:type="dxa"/>
              <w:bottom w:w="0" w:type="dxa"/>
            </w:tcMar>
            <w:vAlign w:val="center"/>
          </w:tcPr>
          <w:p w14:paraId="0F21456D" w14:textId="77777777" w:rsidR="007E3436" w:rsidRDefault="00000000">
            <w:pPr>
              <w:keepNext/>
              <w:keepLines/>
              <w:spacing w:after="0" w:line="240" w:lineRule="auto"/>
              <w:jc w:val="right"/>
            </w:pPr>
            <w:r>
              <w:rPr>
                <w:sz w:val="18"/>
              </w:rPr>
              <w:t>468.635,28</w:t>
            </w:r>
          </w:p>
        </w:tc>
        <w:tc>
          <w:tcPr>
            <w:tcW w:w="700" w:type="dxa"/>
            <w:tcMar>
              <w:top w:w="0" w:type="dxa"/>
              <w:bottom w:w="0" w:type="dxa"/>
            </w:tcMar>
            <w:vAlign w:val="center"/>
          </w:tcPr>
          <w:p w14:paraId="0A7115E2" w14:textId="77777777" w:rsidR="007E3436" w:rsidRDefault="00000000">
            <w:pPr>
              <w:keepNext/>
              <w:keepLines/>
              <w:spacing w:after="0" w:line="240" w:lineRule="auto"/>
              <w:jc w:val="right"/>
            </w:pPr>
            <w:r>
              <w:rPr>
                <w:sz w:val="18"/>
              </w:rPr>
              <w:t>156,2</w:t>
            </w:r>
          </w:p>
        </w:tc>
      </w:tr>
    </w:tbl>
    <w:p w14:paraId="3CA7E2EA" w14:textId="77777777" w:rsidR="007E3436" w:rsidRDefault="007E3436">
      <w:pPr>
        <w:spacing w:after="0"/>
      </w:pPr>
    </w:p>
    <w:p w14:paraId="0FB90A9F" w14:textId="77777777" w:rsidR="007E3436" w:rsidRDefault="00000000">
      <w:pPr>
        <w:jc w:val="both"/>
      </w:pPr>
      <w:r>
        <w:t>Kapitalne pomoći iz državnog i županijskog proračuna ostvarene su u iznosu od 468.635,28 eura što je više za 56,2% u odnosu na 2024. godinu, a obuhvaćaju kapitalne pomoći iz državnog proračuna u iznosu od 239.185,25 eura (2024. godine ostvareno 81.343,51 eura): za izradu idejnog rješenja biciklističke staze u iznosu od 12.842,27 eura, izrada dokumentacije za Utvrda na Gradini 35.322,50 eura, uređenje šetnice Viskovića vala u Podaci 39.400,00 eura, tematski put Gradina 30.000,00 eura, sufinanciranje mladih obitelji 6.400,00 eura, za kupnju zemljišta 73.497,60 eura, dječje igralište u Gradcu 41.722,88 eura te kapitalne pomoći iz županijskog proračuna u ukupnom iznosu od 229.450,03 eura (2024. godine ostvareno 212.100,00 eura): za kupnju zemljišta 32.582,88 eura, za Rivu Gradac 130.000,00 eura, uređenje rive u Drveniku 30.000,00 eura, za sufinanciranje izvođenja radova postavljanja javne rasvjete u portu Drvenik 14.091,41 eura, za sufinanciranje izvođenja radova postavljanja javne rasvjete u trajektnoj luci Drvenik 9.775,74 eura, sufinanciranje razvoja prometne infrastrukture 12.000,00 eura, sufinanciranje valorizacije pomorske baštine 1.000,00 eura. Prethodne godine je prihod bio 293.443,51 eura.</w:t>
      </w:r>
    </w:p>
    <w:p w14:paraId="48D9208C" w14:textId="77777777" w:rsidR="007E3436" w:rsidRDefault="007E3436"/>
    <w:p w14:paraId="4CC269D5" w14:textId="77777777" w:rsidR="007E3436" w:rsidRDefault="000000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E3436" w14:paraId="0515BEF8" w14:textId="77777777">
        <w:trPr>
          <w:cantSplit/>
        </w:trPr>
        <w:tc>
          <w:tcPr>
            <w:tcW w:w="700" w:type="dxa"/>
            <w:shd w:val="clear" w:color="auto" w:fill="E7F0F9"/>
            <w:tcMar>
              <w:top w:w="0" w:type="dxa"/>
              <w:bottom w:w="0" w:type="dxa"/>
            </w:tcMar>
            <w:vAlign w:val="center"/>
          </w:tcPr>
          <w:p w14:paraId="5962FB73" w14:textId="77777777" w:rsidR="007E343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5555A45" w14:textId="77777777" w:rsidR="007E343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674EDB1" w14:textId="77777777" w:rsidR="007E343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ECF9D54" w14:textId="77777777" w:rsidR="007E343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DD38D6F" w14:textId="77777777" w:rsidR="007E343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7E5C726" w14:textId="77777777" w:rsidR="007E3436" w:rsidRDefault="00000000">
            <w:pPr>
              <w:keepNext/>
              <w:keepLines/>
              <w:spacing w:after="0" w:line="240" w:lineRule="auto"/>
              <w:jc w:val="center"/>
            </w:pPr>
            <w:r>
              <w:rPr>
                <w:b/>
                <w:sz w:val="18"/>
              </w:rPr>
              <w:t>Indeks (%)</w:t>
            </w:r>
          </w:p>
        </w:tc>
      </w:tr>
      <w:tr w:rsidR="007E3436" w14:paraId="1A1E4BBF" w14:textId="77777777">
        <w:trPr>
          <w:cantSplit/>
          <w:trHeight w:val="560"/>
        </w:trPr>
        <w:tc>
          <w:tcPr>
            <w:tcW w:w="700" w:type="dxa"/>
            <w:tcMar>
              <w:top w:w="0" w:type="dxa"/>
              <w:bottom w:w="0" w:type="dxa"/>
            </w:tcMar>
            <w:vAlign w:val="center"/>
          </w:tcPr>
          <w:p w14:paraId="2E4BF27B" w14:textId="77777777" w:rsidR="007E3436" w:rsidRDefault="00000000">
            <w:pPr>
              <w:keepNext/>
              <w:keepLines/>
              <w:spacing w:after="0" w:line="240" w:lineRule="auto"/>
            </w:pPr>
            <w:r>
              <w:rPr>
                <w:sz w:val="18"/>
              </w:rPr>
              <w:t>634</w:t>
            </w:r>
          </w:p>
        </w:tc>
        <w:tc>
          <w:tcPr>
            <w:tcW w:w="3180" w:type="dxa"/>
            <w:tcMar>
              <w:top w:w="0" w:type="dxa"/>
              <w:bottom w:w="0" w:type="dxa"/>
            </w:tcMar>
            <w:vAlign w:val="center"/>
          </w:tcPr>
          <w:p w14:paraId="32A22FFA" w14:textId="77777777" w:rsidR="007E3436" w:rsidRDefault="00000000">
            <w:pPr>
              <w:keepNext/>
              <w:keepLines/>
              <w:spacing w:after="0" w:line="240" w:lineRule="auto"/>
            </w:pPr>
            <w:r>
              <w:rPr>
                <w:sz w:val="18"/>
              </w:rPr>
              <w:t>Pomoći od izvanproračunskih korisnika (šifre 6341+6342)</w:t>
            </w:r>
          </w:p>
        </w:tc>
        <w:tc>
          <w:tcPr>
            <w:tcW w:w="700" w:type="dxa"/>
            <w:tcMar>
              <w:top w:w="0" w:type="dxa"/>
              <w:bottom w:w="0" w:type="dxa"/>
            </w:tcMar>
            <w:vAlign w:val="center"/>
          </w:tcPr>
          <w:p w14:paraId="131754C0" w14:textId="77777777" w:rsidR="007E3436" w:rsidRDefault="00000000">
            <w:pPr>
              <w:keepNext/>
              <w:keepLines/>
              <w:spacing w:after="0" w:line="240" w:lineRule="auto"/>
            </w:pPr>
            <w:r>
              <w:rPr>
                <w:sz w:val="18"/>
              </w:rPr>
              <w:t>634</w:t>
            </w:r>
          </w:p>
        </w:tc>
        <w:tc>
          <w:tcPr>
            <w:tcW w:w="1860" w:type="dxa"/>
            <w:tcMar>
              <w:top w:w="0" w:type="dxa"/>
              <w:bottom w:w="0" w:type="dxa"/>
            </w:tcMar>
            <w:vAlign w:val="center"/>
          </w:tcPr>
          <w:p w14:paraId="011B15CE" w14:textId="77777777" w:rsidR="007E3436" w:rsidRDefault="00000000">
            <w:pPr>
              <w:keepNext/>
              <w:keepLines/>
              <w:spacing w:after="0" w:line="240" w:lineRule="auto"/>
              <w:jc w:val="right"/>
            </w:pPr>
            <w:r>
              <w:rPr>
                <w:sz w:val="18"/>
              </w:rPr>
              <w:t>82.561,80</w:t>
            </w:r>
          </w:p>
        </w:tc>
        <w:tc>
          <w:tcPr>
            <w:tcW w:w="1860" w:type="dxa"/>
            <w:tcMar>
              <w:top w:w="0" w:type="dxa"/>
              <w:bottom w:w="0" w:type="dxa"/>
            </w:tcMar>
            <w:vAlign w:val="center"/>
          </w:tcPr>
          <w:p w14:paraId="07204154" w14:textId="77777777" w:rsidR="007E3436" w:rsidRDefault="00000000">
            <w:pPr>
              <w:keepNext/>
              <w:keepLines/>
              <w:spacing w:after="0" w:line="240" w:lineRule="auto"/>
              <w:jc w:val="right"/>
            </w:pPr>
            <w:r>
              <w:rPr>
                <w:sz w:val="18"/>
              </w:rPr>
              <w:t>15.686,75</w:t>
            </w:r>
          </w:p>
        </w:tc>
        <w:tc>
          <w:tcPr>
            <w:tcW w:w="700" w:type="dxa"/>
            <w:tcMar>
              <w:top w:w="0" w:type="dxa"/>
              <w:bottom w:w="0" w:type="dxa"/>
            </w:tcMar>
            <w:vAlign w:val="center"/>
          </w:tcPr>
          <w:p w14:paraId="7B76DD8C" w14:textId="77777777" w:rsidR="007E3436" w:rsidRDefault="00000000">
            <w:pPr>
              <w:keepNext/>
              <w:keepLines/>
              <w:spacing w:after="0" w:line="240" w:lineRule="auto"/>
              <w:jc w:val="right"/>
            </w:pPr>
            <w:r>
              <w:rPr>
                <w:sz w:val="18"/>
              </w:rPr>
              <w:t>19,0</w:t>
            </w:r>
          </w:p>
        </w:tc>
      </w:tr>
    </w:tbl>
    <w:p w14:paraId="174C8E45" w14:textId="77777777" w:rsidR="007E3436" w:rsidRDefault="007E3436">
      <w:pPr>
        <w:spacing w:after="0"/>
      </w:pPr>
    </w:p>
    <w:p w14:paraId="6EFAA329" w14:textId="77777777" w:rsidR="007E3436" w:rsidRDefault="00000000">
      <w:pPr>
        <w:jc w:val="both"/>
      </w:pPr>
      <w:r>
        <w:t xml:space="preserve">Pomoći od izvanproračunskih korisnika ostvarene su u iznosu od 15.686,75 eura što se odnosi na pomoći od ostalih izvanproračunskih korisnika državnog proračuna za projekt GIS - pametni </w:t>
      </w:r>
      <w:r>
        <w:lastRenderedPageBreak/>
        <w:t>gradovi i općine. Isto je manje za 81% u odnosu na 2024. godinu kada je ostvareno 82.561,80 eura (za opremanje Društvenog doma u Bristu 26.932,27 eura, sufinanciranje lučkog područja u ukupnom iznosu od 43.036,03 eura, za odvojeno sakupljanje otpada 5.040,62 eura, fotonaponska elektrana 7.552,88 eura).</w:t>
      </w:r>
    </w:p>
    <w:p w14:paraId="205261A5" w14:textId="77777777" w:rsidR="007E3436" w:rsidRDefault="007E3436"/>
    <w:p w14:paraId="1378B343" w14:textId="77777777" w:rsidR="007E3436" w:rsidRDefault="0000000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E3436" w14:paraId="0F6D4C01" w14:textId="77777777">
        <w:trPr>
          <w:cantSplit/>
        </w:trPr>
        <w:tc>
          <w:tcPr>
            <w:tcW w:w="700" w:type="dxa"/>
            <w:shd w:val="clear" w:color="auto" w:fill="E7F0F9"/>
            <w:tcMar>
              <w:top w:w="0" w:type="dxa"/>
              <w:bottom w:w="0" w:type="dxa"/>
            </w:tcMar>
            <w:vAlign w:val="center"/>
          </w:tcPr>
          <w:p w14:paraId="1881CD49" w14:textId="77777777" w:rsidR="007E343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6AD28FC" w14:textId="77777777" w:rsidR="007E343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C0A1F9D" w14:textId="77777777" w:rsidR="007E343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B6BC299" w14:textId="77777777" w:rsidR="007E343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0152519" w14:textId="77777777" w:rsidR="007E343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63D0ECB" w14:textId="77777777" w:rsidR="007E3436" w:rsidRDefault="00000000">
            <w:pPr>
              <w:keepNext/>
              <w:keepLines/>
              <w:spacing w:after="0" w:line="240" w:lineRule="auto"/>
              <w:jc w:val="center"/>
            </w:pPr>
            <w:r>
              <w:rPr>
                <w:b/>
                <w:sz w:val="18"/>
              </w:rPr>
              <w:t>Indeks (%)</w:t>
            </w:r>
          </w:p>
        </w:tc>
      </w:tr>
      <w:tr w:rsidR="007E3436" w14:paraId="38105213" w14:textId="77777777">
        <w:trPr>
          <w:cantSplit/>
          <w:trHeight w:val="560"/>
        </w:trPr>
        <w:tc>
          <w:tcPr>
            <w:tcW w:w="700" w:type="dxa"/>
            <w:tcMar>
              <w:top w:w="0" w:type="dxa"/>
              <w:bottom w:w="0" w:type="dxa"/>
            </w:tcMar>
            <w:vAlign w:val="center"/>
          </w:tcPr>
          <w:p w14:paraId="6F097610" w14:textId="77777777" w:rsidR="007E3436" w:rsidRDefault="00000000">
            <w:pPr>
              <w:keepNext/>
              <w:keepLines/>
              <w:spacing w:after="0" w:line="240" w:lineRule="auto"/>
            </w:pPr>
            <w:r>
              <w:rPr>
                <w:sz w:val="18"/>
              </w:rPr>
              <w:t>636</w:t>
            </w:r>
          </w:p>
        </w:tc>
        <w:tc>
          <w:tcPr>
            <w:tcW w:w="3180" w:type="dxa"/>
            <w:tcMar>
              <w:top w:w="0" w:type="dxa"/>
              <w:bottom w:w="0" w:type="dxa"/>
            </w:tcMar>
            <w:vAlign w:val="center"/>
          </w:tcPr>
          <w:p w14:paraId="59032A63" w14:textId="77777777" w:rsidR="007E3436" w:rsidRDefault="00000000">
            <w:pPr>
              <w:keepNext/>
              <w:keepLines/>
              <w:spacing w:after="0" w:line="240" w:lineRule="auto"/>
            </w:pPr>
            <w:r>
              <w:rPr>
                <w:sz w:val="18"/>
              </w:rPr>
              <w:t>Pomoći proračunskim korisnicima iz proračuna koji im nije nadležan (šifre 6361+6362)</w:t>
            </w:r>
          </w:p>
        </w:tc>
        <w:tc>
          <w:tcPr>
            <w:tcW w:w="700" w:type="dxa"/>
            <w:tcMar>
              <w:top w:w="0" w:type="dxa"/>
              <w:bottom w:w="0" w:type="dxa"/>
            </w:tcMar>
            <w:vAlign w:val="center"/>
          </w:tcPr>
          <w:p w14:paraId="697E0B6D" w14:textId="77777777" w:rsidR="007E3436" w:rsidRDefault="00000000">
            <w:pPr>
              <w:keepNext/>
              <w:keepLines/>
              <w:spacing w:after="0" w:line="240" w:lineRule="auto"/>
            </w:pPr>
            <w:r>
              <w:rPr>
                <w:sz w:val="18"/>
              </w:rPr>
              <w:t>636</w:t>
            </w:r>
          </w:p>
        </w:tc>
        <w:tc>
          <w:tcPr>
            <w:tcW w:w="1860" w:type="dxa"/>
            <w:tcMar>
              <w:top w:w="0" w:type="dxa"/>
              <w:bottom w:w="0" w:type="dxa"/>
            </w:tcMar>
            <w:vAlign w:val="center"/>
          </w:tcPr>
          <w:p w14:paraId="23895148" w14:textId="77777777" w:rsidR="007E3436" w:rsidRDefault="00000000">
            <w:pPr>
              <w:keepNext/>
              <w:keepLines/>
              <w:spacing w:after="0" w:line="240" w:lineRule="auto"/>
              <w:jc w:val="right"/>
            </w:pPr>
            <w:r>
              <w:rPr>
                <w:sz w:val="18"/>
              </w:rPr>
              <w:t>1.247,80</w:t>
            </w:r>
          </w:p>
        </w:tc>
        <w:tc>
          <w:tcPr>
            <w:tcW w:w="1860" w:type="dxa"/>
            <w:tcMar>
              <w:top w:w="0" w:type="dxa"/>
              <w:bottom w:w="0" w:type="dxa"/>
            </w:tcMar>
            <w:vAlign w:val="center"/>
          </w:tcPr>
          <w:p w14:paraId="65FFF439" w14:textId="77777777" w:rsidR="007E3436" w:rsidRDefault="00000000">
            <w:pPr>
              <w:keepNext/>
              <w:keepLines/>
              <w:spacing w:after="0" w:line="240" w:lineRule="auto"/>
              <w:jc w:val="right"/>
            </w:pPr>
            <w:r>
              <w:rPr>
                <w:sz w:val="18"/>
              </w:rPr>
              <w:t>8.017,30</w:t>
            </w:r>
          </w:p>
        </w:tc>
        <w:tc>
          <w:tcPr>
            <w:tcW w:w="700" w:type="dxa"/>
            <w:tcMar>
              <w:top w:w="0" w:type="dxa"/>
              <w:bottom w:w="0" w:type="dxa"/>
            </w:tcMar>
            <w:vAlign w:val="center"/>
          </w:tcPr>
          <w:p w14:paraId="274909F9" w14:textId="77777777" w:rsidR="007E3436" w:rsidRDefault="00000000">
            <w:pPr>
              <w:keepNext/>
              <w:keepLines/>
              <w:spacing w:after="0" w:line="240" w:lineRule="auto"/>
              <w:jc w:val="right"/>
            </w:pPr>
            <w:r>
              <w:rPr>
                <w:sz w:val="18"/>
              </w:rPr>
              <w:t>642,5</w:t>
            </w:r>
          </w:p>
        </w:tc>
      </w:tr>
    </w:tbl>
    <w:p w14:paraId="65297AB7" w14:textId="77777777" w:rsidR="007E3436" w:rsidRDefault="007E3436">
      <w:pPr>
        <w:spacing w:after="0"/>
      </w:pPr>
    </w:p>
    <w:p w14:paraId="0355BA31" w14:textId="77777777" w:rsidR="007E3436" w:rsidRDefault="00000000">
      <w:pPr>
        <w:jc w:val="both"/>
      </w:pPr>
      <w:r>
        <w:t>Pomoći proračunskim korisnicima iz proračuna koji im nije nadležan ostvarene su u ukupnom iznosu od 8.017,30 eura, razlog povećanja je što su prethodne godine pomoći Općinske knjižnice „Hrvatska sloga“ u ukupnom iznosu 7.500,00 eura knjižene na kontu 633.</w:t>
      </w:r>
    </w:p>
    <w:p w14:paraId="0AD49902" w14:textId="77777777" w:rsidR="007E3436" w:rsidRDefault="007E3436"/>
    <w:p w14:paraId="18FEA5D7" w14:textId="77777777" w:rsidR="007E3436" w:rsidRDefault="0000000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E3436" w14:paraId="5FA316C0" w14:textId="77777777">
        <w:trPr>
          <w:cantSplit/>
        </w:trPr>
        <w:tc>
          <w:tcPr>
            <w:tcW w:w="700" w:type="dxa"/>
            <w:shd w:val="clear" w:color="auto" w:fill="E7F0F9"/>
            <w:tcMar>
              <w:top w:w="0" w:type="dxa"/>
              <w:bottom w:w="0" w:type="dxa"/>
            </w:tcMar>
            <w:vAlign w:val="center"/>
          </w:tcPr>
          <w:p w14:paraId="7C2CE0D9" w14:textId="77777777" w:rsidR="007E343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0BAEA6D" w14:textId="77777777" w:rsidR="007E343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DC052B4" w14:textId="77777777" w:rsidR="007E343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631ADF0" w14:textId="77777777" w:rsidR="007E343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AEAB56A" w14:textId="77777777" w:rsidR="007E343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93E8C8F" w14:textId="77777777" w:rsidR="007E3436" w:rsidRDefault="00000000">
            <w:pPr>
              <w:keepNext/>
              <w:keepLines/>
              <w:spacing w:after="0" w:line="240" w:lineRule="auto"/>
              <w:jc w:val="center"/>
            </w:pPr>
            <w:r>
              <w:rPr>
                <w:b/>
                <w:sz w:val="18"/>
              </w:rPr>
              <w:t>Indeks (%)</w:t>
            </w:r>
          </w:p>
        </w:tc>
      </w:tr>
      <w:tr w:rsidR="007E3436" w14:paraId="44B5EA5B" w14:textId="77777777">
        <w:trPr>
          <w:cantSplit/>
          <w:trHeight w:val="560"/>
        </w:trPr>
        <w:tc>
          <w:tcPr>
            <w:tcW w:w="700" w:type="dxa"/>
            <w:tcMar>
              <w:top w:w="0" w:type="dxa"/>
              <w:bottom w:w="0" w:type="dxa"/>
            </w:tcMar>
            <w:vAlign w:val="center"/>
          </w:tcPr>
          <w:p w14:paraId="0EACA490" w14:textId="77777777" w:rsidR="007E3436" w:rsidRDefault="00000000">
            <w:pPr>
              <w:keepNext/>
              <w:keepLines/>
              <w:spacing w:after="0" w:line="240" w:lineRule="auto"/>
            </w:pPr>
            <w:r>
              <w:rPr>
                <w:sz w:val="18"/>
              </w:rPr>
              <w:t>6361</w:t>
            </w:r>
          </w:p>
        </w:tc>
        <w:tc>
          <w:tcPr>
            <w:tcW w:w="3180" w:type="dxa"/>
            <w:tcMar>
              <w:top w:w="0" w:type="dxa"/>
              <w:bottom w:w="0" w:type="dxa"/>
            </w:tcMar>
            <w:vAlign w:val="center"/>
          </w:tcPr>
          <w:p w14:paraId="1031CF81" w14:textId="77777777" w:rsidR="007E3436" w:rsidRDefault="00000000">
            <w:pPr>
              <w:keepNext/>
              <w:keepLines/>
              <w:spacing w:after="0" w:line="240" w:lineRule="auto"/>
            </w:pPr>
            <w:r>
              <w:rPr>
                <w:sz w:val="18"/>
              </w:rPr>
              <w:t>Tekuće pomoći proračunskim korisnicima iz proračuna koji im nije nadležan</w:t>
            </w:r>
          </w:p>
        </w:tc>
        <w:tc>
          <w:tcPr>
            <w:tcW w:w="700" w:type="dxa"/>
            <w:tcMar>
              <w:top w:w="0" w:type="dxa"/>
              <w:bottom w:w="0" w:type="dxa"/>
            </w:tcMar>
            <w:vAlign w:val="center"/>
          </w:tcPr>
          <w:p w14:paraId="61F23B43" w14:textId="77777777" w:rsidR="007E3436" w:rsidRDefault="00000000">
            <w:pPr>
              <w:keepNext/>
              <w:keepLines/>
              <w:spacing w:after="0" w:line="240" w:lineRule="auto"/>
            </w:pPr>
            <w:r>
              <w:rPr>
                <w:sz w:val="18"/>
              </w:rPr>
              <w:t>6361</w:t>
            </w:r>
          </w:p>
        </w:tc>
        <w:tc>
          <w:tcPr>
            <w:tcW w:w="1860" w:type="dxa"/>
            <w:tcMar>
              <w:top w:w="0" w:type="dxa"/>
              <w:bottom w:w="0" w:type="dxa"/>
            </w:tcMar>
            <w:vAlign w:val="center"/>
          </w:tcPr>
          <w:p w14:paraId="24D86A69" w14:textId="77777777" w:rsidR="007E3436" w:rsidRDefault="00000000">
            <w:pPr>
              <w:keepNext/>
              <w:keepLines/>
              <w:spacing w:after="0" w:line="240" w:lineRule="auto"/>
              <w:jc w:val="right"/>
            </w:pPr>
            <w:r>
              <w:rPr>
                <w:sz w:val="18"/>
              </w:rPr>
              <w:t>1.247,80</w:t>
            </w:r>
          </w:p>
        </w:tc>
        <w:tc>
          <w:tcPr>
            <w:tcW w:w="1860" w:type="dxa"/>
            <w:tcMar>
              <w:top w:w="0" w:type="dxa"/>
              <w:bottom w:w="0" w:type="dxa"/>
            </w:tcMar>
            <w:vAlign w:val="center"/>
          </w:tcPr>
          <w:p w14:paraId="1D76F54B" w14:textId="77777777" w:rsidR="007E3436" w:rsidRDefault="00000000">
            <w:pPr>
              <w:keepNext/>
              <w:keepLines/>
              <w:spacing w:after="0" w:line="240" w:lineRule="auto"/>
              <w:jc w:val="right"/>
            </w:pPr>
            <w:r>
              <w:rPr>
                <w:sz w:val="18"/>
              </w:rPr>
              <w:t>1.017,30</w:t>
            </w:r>
          </w:p>
        </w:tc>
        <w:tc>
          <w:tcPr>
            <w:tcW w:w="700" w:type="dxa"/>
            <w:tcMar>
              <w:top w:w="0" w:type="dxa"/>
              <w:bottom w:w="0" w:type="dxa"/>
            </w:tcMar>
            <w:vAlign w:val="center"/>
          </w:tcPr>
          <w:p w14:paraId="77AD0C18" w14:textId="77777777" w:rsidR="007E3436" w:rsidRDefault="00000000">
            <w:pPr>
              <w:keepNext/>
              <w:keepLines/>
              <w:spacing w:after="0" w:line="240" w:lineRule="auto"/>
              <w:jc w:val="right"/>
            </w:pPr>
            <w:r>
              <w:rPr>
                <w:sz w:val="18"/>
              </w:rPr>
              <w:t>81,5</w:t>
            </w:r>
          </w:p>
        </w:tc>
      </w:tr>
    </w:tbl>
    <w:p w14:paraId="11EC85CB" w14:textId="77777777" w:rsidR="007E3436" w:rsidRDefault="007E3436">
      <w:pPr>
        <w:spacing w:after="0"/>
      </w:pPr>
    </w:p>
    <w:p w14:paraId="39D58354" w14:textId="77777777" w:rsidR="007E3436" w:rsidRDefault="00000000">
      <w:pPr>
        <w:jc w:val="both"/>
      </w:pPr>
      <w:r>
        <w:t>Tekuće pomoći proračunskim korisnicima - Dječjeg vrtića su ostvarene u iznosu od 1.017,30 eura, a navedeno se odnosi na sredstva koja je Dječji vrtić dobio od Ministarstva znanosti i obrazovanja za predškolce i za djecu s teškoćama. Iznos je manji za 18,5% u odnosu na prethodnu godinu jer je doznačeno manje sredstava nego je trebalo biti budući da Ministarstvu nisu odobrena sva sredstva za isplatu.</w:t>
      </w:r>
    </w:p>
    <w:p w14:paraId="4F1C0B66" w14:textId="77777777" w:rsidR="007E3436" w:rsidRDefault="007E3436"/>
    <w:p w14:paraId="01EE38C0" w14:textId="77777777" w:rsidR="007E3436" w:rsidRDefault="0000000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E3436" w14:paraId="7EFDEC04" w14:textId="77777777">
        <w:trPr>
          <w:cantSplit/>
        </w:trPr>
        <w:tc>
          <w:tcPr>
            <w:tcW w:w="700" w:type="dxa"/>
            <w:shd w:val="clear" w:color="auto" w:fill="E7F0F9"/>
            <w:tcMar>
              <w:top w:w="0" w:type="dxa"/>
              <w:bottom w:w="0" w:type="dxa"/>
            </w:tcMar>
            <w:vAlign w:val="center"/>
          </w:tcPr>
          <w:p w14:paraId="2B03D86C" w14:textId="77777777" w:rsidR="007E343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D926354" w14:textId="77777777" w:rsidR="007E343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3F971EC" w14:textId="77777777" w:rsidR="007E343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3942D80" w14:textId="77777777" w:rsidR="007E343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6A234E8" w14:textId="77777777" w:rsidR="007E343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7D484F9" w14:textId="77777777" w:rsidR="007E3436" w:rsidRDefault="00000000">
            <w:pPr>
              <w:keepNext/>
              <w:keepLines/>
              <w:spacing w:after="0" w:line="240" w:lineRule="auto"/>
              <w:jc w:val="center"/>
            </w:pPr>
            <w:r>
              <w:rPr>
                <w:b/>
                <w:sz w:val="18"/>
              </w:rPr>
              <w:t>Indeks (%)</w:t>
            </w:r>
          </w:p>
        </w:tc>
      </w:tr>
      <w:tr w:rsidR="007E3436" w14:paraId="1312F884" w14:textId="77777777">
        <w:trPr>
          <w:cantSplit/>
          <w:trHeight w:val="560"/>
        </w:trPr>
        <w:tc>
          <w:tcPr>
            <w:tcW w:w="700" w:type="dxa"/>
            <w:tcMar>
              <w:top w:w="0" w:type="dxa"/>
              <w:bottom w:w="0" w:type="dxa"/>
            </w:tcMar>
            <w:vAlign w:val="center"/>
          </w:tcPr>
          <w:p w14:paraId="6E54520E" w14:textId="77777777" w:rsidR="007E3436" w:rsidRDefault="00000000">
            <w:pPr>
              <w:keepNext/>
              <w:keepLines/>
              <w:spacing w:after="0" w:line="240" w:lineRule="auto"/>
            </w:pPr>
            <w:r>
              <w:rPr>
                <w:sz w:val="18"/>
              </w:rPr>
              <w:t>6362</w:t>
            </w:r>
          </w:p>
        </w:tc>
        <w:tc>
          <w:tcPr>
            <w:tcW w:w="3180" w:type="dxa"/>
            <w:tcMar>
              <w:top w:w="0" w:type="dxa"/>
              <w:bottom w:w="0" w:type="dxa"/>
            </w:tcMar>
            <w:vAlign w:val="center"/>
          </w:tcPr>
          <w:p w14:paraId="33DCE5FD" w14:textId="77777777" w:rsidR="007E3436" w:rsidRDefault="00000000">
            <w:pPr>
              <w:keepNext/>
              <w:keepLines/>
              <w:spacing w:after="0" w:line="240" w:lineRule="auto"/>
            </w:pPr>
            <w:r>
              <w:rPr>
                <w:sz w:val="18"/>
              </w:rPr>
              <w:t>Kapitalne pomoći proračunskim korisnicima iz proračuna koji im nije nadležan</w:t>
            </w:r>
          </w:p>
        </w:tc>
        <w:tc>
          <w:tcPr>
            <w:tcW w:w="700" w:type="dxa"/>
            <w:tcMar>
              <w:top w:w="0" w:type="dxa"/>
              <w:bottom w:w="0" w:type="dxa"/>
            </w:tcMar>
            <w:vAlign w:val="center"/>
          </w:tcPr>
          <w:p w14:paraId="3C6FDAF9" w14:textId="77777777" w:rsidR="007E3436" w:rsidRDefault="00000000">
            <w:pPr>
              <w:keepNext/>
              <w:keepLines/>
              <w:spacing w:after="0" w:line="240" w:lineRule="auto"/>
            </w:pPr>
            <w:r>
              <w:rPr>
                <w:sz w:val="18"/>
              </w:rPr>
              <w:t>6362</w:t>
            </w:r>
          </w:p>
        </w:tc>
        <w:tc>
          <w:tcPr>
            <w:tcW w:w="1860" w:type="dxa"/>
            <w:tcMar>
              <w:top w:w="0" w:type="dxa"/>
              <w:bottom w:w="0" w:type="dxa"/>
            </w:tcMar>
            <w:vAlign w:val="center"/>
          </w:tcPr>
          <w:p w14:paraId="2A3067E9" w14:textId="77777777" w:rsidR="007E3436" w:rsidRDefault="00000000">
            <w:pPr>
              <w:keepNext/>
              <w:keepLines/>
              <w:spacing w:after="0" w:line="240" w:lineRule="auto"/>
              <w:jc w:val="right"/>
            </w:pPr>
            <w:r>
              <w:rPr>
                <w:sz w:val="18"/>
              </w:rPr>
              <w:t>0,00</w:t>
            </w:r>
          </w:p>
        </w:tc>
        <w:tc>
          <w:tcPr>
            <w:tcW w:w="1860" w:type="dxa"/>
            <w:tcMar>
              <w:top w:w="0" w:type="dxa"/>
              <w:bottom w:w="0" w:type="dxa"/>
            </w:tcMar>
            <w:vAlign w:val="center"/>
          </w:tcPr>
          <w:p w14:paraId="1E0F2D3D" w14:textId="77777777" w:rsidR="007E3436" w:rsidRDefault="00000000">
            <w:pPr>
              <w:keepNext/>
              <w:keepLines/>
              <w:spacing w:after="0" w:line="240" w:lineRule="auto"/>
              <w:jc w:val="right"/>
            </w:pPr>
            <w:r>
              <w:rPr>
                <w:sz w:val="18"/>
              </w:rPr>
              <w:t>7.000,00</w:t>
            </w:r>
          </w:p>
        </w:tc>
        <w:tc>
          <w:tcPr>
            <w:tcW w:w="700" w:type="dxa"/>
            <w:tcMar>
              <w:top w:w="0" w:type="dxa"/>
              <w:bottom w:w="0" w:type="dxa"/>
            </w:tcMar>
            <w:vAlign w:val="center"/>
          </w:tcPr>
          <w:p w14:paraId="47473D99" w14:textId="77777777" w:rsidR="007E3436" w:rsidRDefault="00000000">
            <w:pPr>
              <w:keepNext/>
              <w:keepLines/>
              <w:spacing w:after="0" w:line="240" w:lineRule="auto"/>
              <w:jc w:val="right"/>
            </w:pPr>
            <w:r>
              <w:rPr>
                <w:sz w:val="18"/>
              </w:rPr>
              <w:t>-</w:t>
            </w:r>
          </w:p>
        </w:tc>
      </w:tr>
    </w:tbl>
    <w:p w14:paraId="59D4A2F0" w14:textId="77777777" w:rsidR="007E3436" w:rsidRDefault="007E3436">
      <w:pPr>
        <w:spacing w:after="0"/>
      </w:pPr>
    </w:p>
    <w:p w14:paraId="4D7BB9DD" w14:textId="77777777" w:rsidR="007E3436" w:rsidRDefault="00000000">
      <w:pPr>
        <w:jc w:val="both"/>
      </w:pPr>
      <w:r>
        <w:t xml:space="preserve">Kapitalne pomoći proračunskim korisnicima - Općinske knjižnice „Hrvatska sloga“ su ostvarene u iznosu 7.000,00 eura. Prihodi se odnose na nabavu knjižne i </w:t>
      </w:r>
      <w:proofErr w:type="spellStart"/>
      <w:r>
        <w:t>neknjižne</w:t>
      </w:r>
      <w:proofErr w:type="spellEnd"/>
      <w:r>
        <w:t xml:space="preserve"> građe od Ministarstva kulture u iznosu od 3.000,00 eura te 4.000,00 eura za otkup knjiga.</w:t>
      </w:r>
    </w:p>
    <w:p w14:paraId="1E96239C" w14:textId="77777777" w:rsidR="007E3436" w:rsidRDefault="007E3436"/>
    <w:p w14:paraId="00E0E6BA" w14:textId="77777777" w:rsidR="007E3436" w:rsidRDefault="00000000">
      <w:pPr>
        <w:keepNext/>
        <w:spacing w:line="240" w:lineRule="auto"/>
        <w:jc w:val="center"/>
      </w:pPr>
      <w:r>
        <w:rPr>
          <w:sz w:val="28"/>
        </w:rPr>
        <w:lastRenderedPageBreak/>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E3436" w14:paraId="50BADCD5" w14:textId="77777777">
        <w:trPr>
          <w:cantSplit/>
        </w:trPr>
        <w:tc>
          <w:tcPr>
            <w:tcW w:w="700" w:type="dxa"/>
            <w:shd w:val="clear" w:color="auto" w:fill="E7F0F9"/>
            <w:tcMar>
              <w:top w:w="0" w:type="dxa"/>
              <w:bottom w:w="0" w:type="dxa"/>
            </w:tcMar>
            <w:vAlign w:val="center"/>
          </w:tcPr>
          <w:p w14:paraId="4F0012E2" w14:textId="77777777" w:rsidR="007E343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0E15379" w14:textId="77777777" w:rsidR="007E343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F4C396C" w14:textId="77777777" w:rsidR="007E343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A43D6B9" w14:textId="77777777" w:rsidR="007E343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7916606" w14:textId="77777777" w:rsidR="007E343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003E6D2" w14:textId="77777777" w:rsidR="007E3436" w:rsidRDefault="00000000">
            <w:pPr>
              <w:keepNext/>
              <w:keepLines/>
              <w:spacing w:after="0" w:line="240" w:lineRule="auto"/>
              <w:jc w:val="center"/>
            </w:pPr>
            <w:r>
              <w:rPr>
                <w:b/>
                <w:sz w:val="18"/>
              </w:rPr>
              <w:t>Indeks (%)</w:t>
            </w:r>
          </w:p>
        </w:tc>
      </w:tr>
      <w:tr w:rsidR="007E3436" w14:paraId="173D0680" w14:textId="77777777">
        <w:trPr>
          <w:cantSplit/>
          <w:trHeight w:val="560"/>
        </w:trPr>
        <w:tc>
          <w:tcPr>
            <w:tcW w:w="700" w:type="dxa"/>
            <w:tcMar>
              <w:top w:w="0" w:type="dxa"/>
              <w:bottom w:w="0" w:type="dxa"/>
            </w:tcMar>
            <w:vAlign w:val="center"/>
          </w:tcPr>
          <w:p w14:paraId="2BB6A95A" w14:textId="77777777" w:rsidR="007E3436" w:rsidRDefault="00000000">
            <w:pPr>
              <w:keepNext/>
              <w:keepLines/>
              <w:spacing w:after="0" w:line="240" w:lineRule="auto"/>
            </w:pPr>
            <w:r>
              <w:rPr>
                <w:sz w:val="18"/>
              </w:rPr>
              <w:t>638</w:t>
            </w:r>
          </w:p>
        </w:tc>
        <w:tc>
          <w:tcPr>
            <w:tcW w:w="3180" w:type="dxa"/>
            <w:tcMar>
              <w:top w:w="0" w:type="dxa"/>
              <w:bottom w:w="0" w:type="dxa"/>
            </w:tcMar>
            <w:vAlign w:val="center"/>
          </w:tcPr>
          <w:p w14:paraId="198BB099" w14:textId="77777777" w:rsidR="007E3436" w:rsidRDefault="00000000">
            <w:pPr>
              <w:keepNext/>
              <w:keepLines/>
              <w:spacing w:after="0" w:line="240" w:lineRule="auto"/>
            </w:pPr>
            <w:r>
              <w:rPr>
                <w:sz w:val="18"/>
              </w:rPr>
              <w:t>Pomoći temeljem prijenosa EU sredstava (šifre 6381+6382)</w:t>
            </w:r>
          </w:p>
        </w:tc>
        <w:tc>
          <w:tcPr>
            <w:tcW w:w="700" w:type="dxa"/>
            <w:tcMar>
              <w:top w:w="0" w:type="dxa"/>
              <w:bottom w:w="0" w:type="dxa"/>
            </w:tcMar>
            <w:vAlign w:val="center"/>
          </w:tcPr>
          <w:p w14:paraId="1F029B53" w14:textId="77777777" w:rsidR="007E3436" w:rsidRDefault="00000000">
            <w:pPr>
              <w:keepNext/>
              <w:keepLines/>
              <w:spacing w:after="0" w:line="240" w:lineRule="auto"/>
            </w:pPr>
            <w:r>
              <w:rPr>
                <w:sz w:val="18"/>
              </w:rPr>
              <w:t>638</w:t>
            </w:r>
          </w:p>
        </w:tc>
        <w:tc>
          <w:tcPr>
            <w:tcW w:w="1860" w:type="dxa"/>
            <w:tcMar>
              <w:top w:w="0" w:type="dxa"/>
              <w:bottom w:w="0" w:type="dxa"/>
            </w:tcMar>
            <w:vAlign w:val="center"/>
          </w:tcPr>
          <w:p w14:paraId="420D8C67" w14:textId="77777777" w:rsidR="007E3436" w:rsidRDefault="00000000">
            <w:pPr>
              <w:keepNext/>
              <w:keepLines/>
              <w:spacing w:after="0" w:line="240" w:lineRule="auto"/>
              <w:jc w:val="right"/>
            </w:pPr>
            <w:r>
              <w:rPr>
                <w:sz w:val="18"/>
              </w:rPr>
              <w:t>63.314,90</w:t>
            </w:r>
          </w:p>
        </w:tc>
        <w:tc>
          <w:tcPr>
            <w:tcW w:w="1860" w:type="dxa"/>
            <w:tcMar>
              <w:top w:w="0" w:type="dxa"/>
              <w:bottom w:w="0" w:type="dxa"/>
            </w:tcMar>
            <w:vAlign w:val="center"/>
          </w:tcPr>
          <w:p w14:paraId="1CD02FAD" w14:textId="77777777" w:rsidR="007E3436" w:rsidRDefault="00000000">
            <w:pPr>
              <w:keepNext/>
              <w:keepLines/>
              <w:spacing w:after="0" w:line="240" w:lineRule="auto"/>
              <w:jc w:val="right"/>
            </w:pPr>
            <w:r>
              <w:rPr>
                <w:sz w:val="18"/>
              </w:rPr>
              <w:t>240.570,44</w:t>
            </w:r>
          </w:p>
        </w:tc>
        <w:tc>
          <w:tcPr>
            <w:tcW w:w="700" w:type="dxa"/>
            <w:tcMar>
              <w:top w:w="0" w:type="dxa"/>
              <w:bottom w:w="0" w:type="dxa"/>
            </w:tcMar>
            <w:vAlign w:val="center"/>
          </w:tcPr>
          <w:p w14:paraId="79C1B4AB" w14:textId="77777777" w:rsidR="007E3436" w:rsidRDefault="00000000">
            <w:pPr>
              <w:keepNext/>
              <w:keepLines/>
              <w:spacing w:after="0" w:line="240" w:lineRule="auto"/>
              <w:jc w:val="right"/>
            </w:pPr>
            <w:r>
              <w:rPr>
                <w:sz w:val="18"/>
              </w:rPr>
              <w:t>380,0</w:t>
            </w:r>
          </w:p>
        </w:tc>
      </w:tr>
    </w:tbl>
    <w:p w14:paraId="1B2F1214" w14:textId="77777777" w:rsidR="007E3436" w:rsidRDefault="007E3436">
      <w:pPr>
        <w:spacing w:after="0"/>
      </w:pPr>
    </w:p>
    <w:p w14:paraId="77D537DE" w14:textId="77777777" w:rsidR="007E3436" w:rsidRDefault="00000000">
      <w:pPr>
        <w:jc w:val="both"/>
      </w:pPr>
      <w:r>
        <w:t>Pomoći temeljem prijenosa EU sredstava u 2025. godini iznose 240.570,44 eura (u 2024. godini ostvareno prihoda 63.314,90 eura), a navedeno se odnosi na tekuće pomoći temeljem prijenosa EU sredstava u iznosu od 182.075,50 eura te kapitalne pomoći u iznosu od 58.494,94 eura. Do razlike je došlo jer je u 2024. godini isplaćeno po ZNS-u za Projekt Ruka ruci – Zaželi – faza III (početak projekta 5. mjesec 2024. godine), a u 2025. godini je isplaćeno po ZNS-u više sredstava jer je projekt trajao cijelu godinu te kapitalne pomoći koje se odnose na izgradnju Jaslica Dječji vrtić Gradac - prva isplata po zahtjevu u iznosu od 58.494,94 eura.</w:t>
      </w:r>
    </w:p>
    <w:p w14:paraId="49CD3F1A" w14:textId="77777777" w:rsidR="007E3436" w:rsidRDefault="007E3436"/>
    <w:p w14:paraId="61FAA13C" w14:textId="77777777" w:rsidR="007E3436" w:rsidRDefault="00000000">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E3436" w14:paraId="76388F78" w14:textId="77777777">
        <w:trPr>
          <w:cantSplit/>
        </w:trPr>
        <w:tc>
          <w:tcPr>
            <w:tcW w:w="700" w:type="dxa"/>
            <w:shd w:val="clear" w:color="auto" w:fill="E7F0F9"/>
            <w:tcMar>
              <w:top w:w="0" w:type="dxa"/>
              <w:bottom w:w="0" w:type="dxa"/>
            </w:tcMar>
            <w:vAlign w:val="center"/>
          </w:tcPr>
          <w:p w14:paraId="67085E00" w14:textId="77777777" w:rsidR="007E343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70B12B9" w14:textId="77777777" w:rsidR="007E343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EDA0C31" w14:textId="77777777" w:rsidR="007E343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E126421" w14:textId="77777777" w:rsidR="007E343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29825E7" w14:textId="77777777" w:rsidR="007E343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1F2AF37" w14:textId="77777777" w:rsidR="007E3436" w:rsidRDefault="00000000">
            <w:pPr>
              <w:keepNext/>
              <w:keepLines/>
              <w:spacing w:after="0" w:line="240" w:lineRule="auto"/>
              <w:jc w:val="center"/>
            </w:pPr>
            <w:r>
              <w:rPr>
                <w:b/>
                <w:sz w:val="18"/>
              </w:rPr>
              <w:t>Indeks (%)</w:t>
            </w:r>
          </w:p>
        </w:tc>
      </w:tr>
      <w:tr w:rsidR="007E3436" w14:paraId="2F76B87D" w14:textId="77777777">
        <w:trPr>
          <w:cantSplit/>
          <w:trHeight w:val="560"/>
        </w:trPr>
        <w:tc>
          <w:tcPr>
            <w:tcW w:w="700" w:type="dxa"/>
            <w:tcMar>
              <w:top w:w="0" w:type="dxa"/>
              <w:bottom w:w="0" w:type="dxa"/>
            </w:tcMar>
            <w:vAlign w:val="center"/>
          </w:tcPr>
          <w:p w14:paraId="72E4F22A" w14:textId="77777777" w:rsidR="007E3436" w:rsidRDefault="00000000">
            <w:pPr>
              <w:keepNext/>
              <w:keepLines/>
              <w:spacing w:after="0" w:line="240" w:lineRule="auto"/>
            </w:pPr>
            <w:r>
              <w:rPr>
                <w:sz w:val="18"/>
              </w:rPr>
              <w:t>64</w:t>
            </w:r>
          </w:p>
        </w:tc>
        <w:tc>
          <w:tcPr>
            <w:tcW w:w="3180" w:type="dxa"/>
            <w:tcMar>
              <w:top w:w="0" w:type="dxa"/>
              <w:bottom w:w="0" w:type="dxa"/>
            </w:tcMar>
            <w:vAlign w:val="center"/>
          </w:tcPr>
          <w:p w14:paraId="542B33F6" w14:textId="77777777" w:rsidR="007E3436" w:rsidRDefault="00000000">
            <w:pPr>
              <w:keepNext/>
              <w:keepLines/>
              <w:spacing w:after="0" w:line="240" w:lineRule="auto"/>
            </w:pPr>
            <w:r>
              <w:rPr>
                <w:sz w:val="18"/>
              </w:rPr>
              <w:t>Prihodi od imovine (šifre 641+642+643)</w:t>
            </w:r>
          </w:p>
        </w:tc>
        <w:tc>
          <w:tcPr>
            <w:tcW w:w="700" w:type="dxa"/>
            <w:tcMar>
              <w:top w:w="0" w:type="dxa"/>
              <w:bottom w:w="0" w:type="dxa"/>
            </w:tcMar>
            <w:vAlign w:val="center"/>
          </w:tcPr>
          <w:p w14:paraId="18754434" w14:textId="77777777" w:rsidR="007E3436" w:rsidRDefault="00000000">
            <w:pPr>
              <w:keepNext/>
              <w:keepLines/>
              <w:spacing w:after="0" w:line="240" w:lineRule="auto"/>
            </w:pPr>
            <w:r>
              <w:rPr>
                <w:sz w:val="18"/>
              </w:rPr>
              <w:t>64</w:t>
            </w:r>
          </w:p>
        </w:tc>
        <w:tc>
          <w:tcPr>
            <w:tcW w:w="1860" w:type="dxa"/>
            <w:tcMar>
              <w:top w:w="0" w:type="dxa"/>
              <w:bottom w:w="0" w:type="dxa"/>
            </w:tcMar>
            <w:vAlign w:val="center"/>
          </w:tcPr>
          <w:p w14:paraId="65C63E94" w14:textId="77777777" w:rsidR="007E3436" w:rsidRDefault="00000000">
            <w:pPr>
              <w:keepNext/>
              <w:keepLines/>
              <w:spacing w:after="0" w:line="240" w:lineRule="auto"/>
              <w:jc w:val="right"/>
            </w:pPr>
            <w:r>
              <w:rPr>
                <w:sz w:val="18"/>
              </w:rPr>
              <w:t>278.043,92</w:t>
            </w:r>
          </w:p>
        </w:tc>
        <w:tc>
          <w:tcPr>
            <w:tcW w:w="1860" w:type="dxa"/>
            <w:tcMar>
              <w:top w:w="0" w:type="dxa"/>
              <w:bottom w:w="0" w:type="dxa"/>
            </w:tcMar>
            <w:vAlign w:val="center"/>
          </w:tcPr>
          <w:p w14:paraId="015B9CBF" w14:textId="77777777" w:rsidR="007E3436" w:rsidRDefault="00000000">
            <w:pPr>
              <w:keepNext/>
              <w:keepLines/>
              <w:spacing w:after="0" w:line="240" w:lineRule="auto"/>
              <w:jc w:val="right"/>
            </w:pPr>
            <w:r>
              <w:rPr>
                <w:sz w:val="18"/>
              </w:rPr>
              <w:t>188.017,36</w:t>
            </w:r>
          </w:p>
        </w:tc>
        <w:tc>
          <w:tcPr>
            <w:tcW w:w="700" w:type="dxa"/>
            <w:tcMar>
              <w:top w:w="0" w:type="dxa"/>
              <w:bottom w:w="0" w:type="dxa"/>
            </w:tcMar>
            <w:vAlign w:val="center"/>
          </w:tcPr>
          <w:p w14:paraId="3298EADC" w14:textId="77777777" w:rsidR="007E3436" w:rsidRDefault="00000000">
            <w:pPr>
              <w:keepNext/>
              <w:keepLines/>
              <w:spacing w:after="0" w:line="240" w:lineRule="auto"/>
              <w:jc w:val="right"/>
            </w:pPr>
            <w:r>
              <w:rPr>
                <w:sz w:val="18"/>
              </w:rPr>
              <w:t>67,6</w:t>
            </w:r>
          </w:p>
        </w:tc>
      </w:tr>
    </w:tbl>
    <w:p w14:paraId="78906C16" w14:textId="77777777" w:rsidR="007E3436" w:rsidRDefault="007E3436">
      <w:pPr>
        <w:spacing w:after="0"/>
      </w:pPr>
    </w:p>
    <w:p w14:paraId="578F73ED" w14:textId="77777777" w:rsidR="007E3436" w:rsidRDefault="00000000">
      <w:pPr>
        <w:jc w:val="both"/>
      </w:pPr>
      <w:r>
        <w:t>Prihodi od imovine ostvareni su u iznosu od 188.017,36 eura, manje za 32,4% u odnosu na prethodnu godinu, objašnjeno po dolje navedenim kontima.</w:t>
      </w:r>
    </w:p>
    <w:p w14:paraId="355F2AEF" w14:textId="77777777" w:rsidR="007E3436" w:rsidRDefault="007E3436"/>
    <w:p w14:paraId="1EFED284" w14:textId="77777777" w:rsidR="007E3436" w:rsidRDefault="00000000">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E3436" w14:paraId="4DCF9F64" w14:textId="77777777">
        <w:trPr>
          <w:cantSplit/>
        </w:trPr>
        <w:tc>
          <w:tcPr>
            <w:tcW w:w="700" w:type="dxa"/>
            <w:shd w:val="clear" w:color="auto" w:fill="E7F0F9"/>
            <w:tcMar>
              <w:top w:w="0" w:type="dxa"/>
              <w:bottom w:w="0" w:type="dxa"/>
            </w:tcMar>
            <w:vAlign w:val="center"/>
          </w:tcPr>
          <w:p w14:paraId="30DED491" w14:textId="77777777" w:rsidR="007E343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F8D8482" w14:textId="77777777" w:rsidR="007E343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3215428" w14:textId="77777777" w:rsidR="007E343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0A64FC8" w14:textId="77777777" w:rsidR="007E343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74F8FEA" w14:textId="77777777" w:rsidR="007E343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250B8D5" w14:textId="77777777" w:rsidR="007E3436" w:rsidRDefault="00000000">
            <w:pPr>
              <w:keepNext/>
              <w:keepLines/>
              <w:spacing w:after="0" w:line="240" w:lineRule="auto"/>
              <w:jc w:val="center"/>
            </w:pPr>
            <w:r>
              <w:rPr>
                <w:b/>
                <w:sz w:val="18"/>
              </w:rPr>
              <w:t>Indeks (%)</w:t>
            </w:r>
          </w:p>
        </w:tc>
      </w:tr>
      <w:tr w:rsidR="007E3436" w14:paraId="6245D1A3" w14:textId="77777777">
        <w:trPr>
          <w:cantSplit/>
          <w:trHeight w:val="560"/>
        </w:trPr>
        <w:tc>
          <w:tcPr>
            <w:tcW w:w="700" w:type="dxa"/>
            <w:tcMar>
              <w:top w:w="0" w:type="dxa"/>
              <w:bottom w:w="0" w:type="dxa"/>
            </w:tcMar>
            <w:vAlign w:val="center"/>
          </w:tcPr>
          <w:p w14:paraId="31229B44" w14:textId="77777777" w:rsidR="007E3436" w:rsidRDefault="00000000">
            <w:pPr>
              <w:keepNext/>
              <w:keepLines/>
              <w:spacing w:after="0" w:line="240" w:lineRule="auto"/>
            </w:pPr>
            <w:r>
              <w:rPr>
                <w:sz w:val="18"/>
              </w:rPr>
              <w:t>641</w:t>
            </w:r>
          </w:p>
        </w:tc>
        <w:tc>
          <w:tcPr>
            <w:tcW w:w="3180" w:type="dxa"/>
            <w:tcMar>
              <w:top w:w="0" w:type="dxa"/>
              <w:bottom w:w="0" w:type="dxa"/>
            </w:tcMar>
            <w:vAlign w:val="center"/>
          </w:tcPr>
          <w:p w14:paraId="17AB54AD" w14:textId="77777777" w:rsidR="007E3436" w:rsidRDefault="00000000">
            <w:pPr>
              <w:keepNext/>
              <w:keepLines/>
              <w:spacing w:after="0" w:line="240" w:lineRule="auto"/>
            </w:pPr>
            <w:r>
              <w:rPr>
                <w:sz w:val="18"/>
              </w:rPr>
              <w:t>Prihodi od financijske imovine (šifre 6412 do 6419)</w:t>
            </w:r>
          </w:p>
        </w:tc>
        <w:tc>
          <w:tcPr>
            <w:tcW w:w="700" w:type="dxa"/>
            <w:tcMar>
              <w:top w:w="0" w:type="dxa"/>
              <w:bottom w:w="0" w:type="dxa"/>
            </w:tcMar>
            <w:vAlign w:val="center"/>
          </w:tcPr>
          <w:p w14:paraId="22DC2394" w14:textId="77777777" w:rsidR="007E3436" w:rsidRDefault="00000000">
            <w:pPr>
              <w:keepNext/>
              <w:keepLines/>
              <w:spacing w:after="0" w:line="240" w:lineRule="auto"/>
            </w:pPr>
            <w:r>
              <w:rPr>
                <w:sz w:val="18"/>
              </w:rPr>
              <w:t>641</w:t>
            </w:r>
          </w:p>
        </w:tc>
        <w:tc>
          <w:tcPr>
            <w:tcW w:w="1860" w:type="dxa"/>
            <w:tcMar>
              <w:top w:w="0" w:type="dxa"/>
              <w:bottom w:w="0" w:type="dxa"/>
            </w:tcMar>
            <w:vAlign w:val="center"/>
          </w:tcPr>
          <w:p w14:paraId="724D971D" w14:textId="77777777" w:rsidR="007E3436" w:rsidRDefault="00000000">
            <w:pPr>
              <w:keepNext/>
              <w:keepLines/>
              <w:spacing w:after="0" w:line="240" w:lineRule="auto"/>
              <w:jc w:val="right"/>
            </w:pPr>
            <w:r>
              <w:rPr>
                <w:sz w:val="18"/>
              </w:rPr>
              <w:t>4.974,75</w:t>
            </w:r>
          </w:p>
        </w:tc>
        <w:tc>
          <w:tcPr>
            <w:tcW w:w="1860" w:type="dxa"/>
            <w:tcMar>
              <w:top w:w="0" w:type="dxa"/>
              <w:bottom w:w="0" w:type="dxa"/>
            </w:tcMar>
            <w:vAlign w:val="center"/>
          </w:tcPr>
          <w:p w14:paraId="25AB3623" w14:textId="77777777" w:rsidR="007E3436" w:rsidRDefault="00000000">
            <w:pPr>
              <w:keepNext/>
              <w:keepLines/>
              <w:spacing w:after="0" w:line="240" w:lineRule="auto"/>
              <w:jc w:val="right"/>
            </w:pPr>
            <w:r>
              <w:rPr>
                <w:sz w:val="18"/>
              </w:rPr>
              <w:t>15.471,25</w:t>
            </w:r>
          </w:p>
        </w:tc>
        <w:tc>
          <w:tcPr>
            <w:tcW w:w="700" w:type="dxa"/>
            <w:tcMar>
              <w:top w:w="0" w:type="dxa"/>
              <w:bottom w:w="0" w:type="dxa"/>
            </w:tcMar>
            <w:vAlign w:val="center"/>
          </w:tcPr>
          <w:p w14:paraId="3448A745" w14:textId="77777777" w:rsidR="007E3436" w:rsidRDefault="00000000">
            <w:pPr>
              <w:keepNext/>
              <w:keepLines/>
              <w:spacing w:after="0" w:line="240" w:lineRule="auto"/>
              <w:jc w:val="right"/>
            </w:pPr>
            <w:r>
              <w:rPr>
                <w:sz w:val="18"/>
              </w:rPr>
              <w:t>311,0</w:t>
            </w:r>
          </w:p>
        </w:tc>
      </w:tr>
    </w:tbl>
    <w:p w14:paraId="2B8856AC" w14:textId="77777777" w:rsidR="007E3436" w:rsidRDefault="007E3436">
      <w:pPr>
        <w:spacing w:after="0"/>
      </w:pPr>
    </w:p>
    <w:p w14:paraId="2871D303" w14:textId="77777777" w:rsidR="007E3436" w:rsidRDefault="00000000">
      <w:pPr>
        <w:jc w:val="both"/>
      </w:pPr>
      <w:r>
        <w:t>Prihodi od financijske imovine ostvareni su u iznosu od 15.471,25 eura što je 211% više u odnosu na prethodnu godinu, više obračunato zateznih kamata za porez na korištenje javnih površina, komunalnu naknadu, porez na kuće za odmor te kamate na depozite po viđenju.</w:t>
      </w:r>
    </w:p>
    <w:p w14:paraId="31B8DB5B" w14:textId="77777777" w:rsidR="007E3436" w:rsidRDefault="007E3436"/>
    <w:p w14:paraId="1BC3ED8E" w14:textId="77777777" w:rsidR="007E3436" w:rsidRDefault="00000000">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E3436" w14:paraId="29E48F6B" w14:textId="77777777">
        <w:trPr>
          <w:cantSplit/>
        </w:trPr>
        <w:tc>
          <w:tcPr>
            <w:tcW w:w="700" w:type="dxa"/>
            <w:shd w:val="clear" w:color="auto" w:fill="E7F0F9"/>
            <w:tcMar>
              <w:top w:w="0" w:type="dxa"/>
              <w:bottom w:w="0" w:type="dxa"/>
            </w:tcMar>
            <w:vAlign w:val="center"/>
          </w:tcPr>
          <w:p w14:paraId="467D1C9A" w14:textId="77777777" w:rsidR="007E343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8BF2CBE" w14:textId="77777777" w:rsidR="007E343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92444F8" w14:textId="77777777" w:rsidR="007E343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F76D708" w14:textId="77777777" w:rsidR="007E343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D2407D3" w14:textId="77777777" w:rsidR="007E343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A4D1326" w14:textId="77777777" w:rsidR="007E3436" w:rsidRDefault="00000000">
            <w:pPr>
              <w:keepNext/>
              <w:keepLines/>
              <w:spacing w:after="0" w:line="240" w:lineRule="auto"/>
              <w:jc w:val="center"/>
            </w:pPr>
            <w:r>
              <w:rPr>
                <w:b/>
                <w:sz w:val="18"/>
              </w:rPr>
              <w:t>Indeks (%)</w:t>
            </w:r>
          </w:p>
        </w:tc>
      </w:tr>
      <w:tr w:rsidR="007E3436" w14:paraId="2011E26A" w14:textId="77777777">
        <w:trPr>
          <w:cantSplit/>
          <w:trHeight w:val="560"/>
        </w:trPr>
        <w:tc>
          <w:tcPr>
            <w:tcW w:w="700" w:type="dxa"/>
            <w:tcMar>
              <w:top w:w="0" w:type="dxa"/>
              <w:bottom w:w="0" w:type="dxa"/>
            </w:tcMar>
            <w:vAlign w:val="center"/>
          </w:tcPr>
          <w:p w14:paraId="405EC3F4" w14:textId="77777777" w:rsidR="007E3436" w:rsidRDefault="00000000">
            <w:pPr>
              <w:keepNext/>
              <w:keepLines/>
              <w:spacing w:after="0" w:line="240" w:lineRule="auto"/>
            </w:pPr>
            <w:r>
              <w:rPr>
                <w:sz w:val="18"/>
              </w:rPr>
              <w:t>642</w:t>
            </w:r>
          </w:p>
        </w:tc>
        <w:tc>
          <w:tcPr>
            <w:tcW w:w="3180" w:type="dxa"/>
            <w:tcMar>
              <w:top w:w="0" w:type="dxa"/>
              <w:bottom w:w="0" w:type="dxa"/>
            </w:tcMar>
            <w:vAlign w:val="center"/>
          </w:tcPr>
          <w:p w14:paraId="0E903771" w14:textId="77777777" w:rsidR="007E3436" w:rsidRDefault="00000000">
            <w:pPr>
              <w:keepNext/>
              <w:keepLines/>
              <w:spacing w:after="0" w:line="240" w:lineRule="auto"/>
            </w:pPr>
            <w:r>
              <w:rPr>
                <w:sz w:val="18"/>
              </w:rPr>
              <w:t>Prihodi od nefinancijske imovine (šifre 6421 do 6429)</w:t>
            </w:r>
          </w:p>
        </w:tc>
        <w:tc>
          <w:tcPr>
            <w:tcW w:w="700" w:type="dxa"/>
            <w:tcMar>
              <w:top w:w="0" w:type="dxa"/>
              <w:bottom w:w="0" w:type="dxa"/>
            </w:tcMar>
            <w:vAlign w:val="center"/>
          </w:tcPr>
          <w:p w14:paraId="4DABAEAF" w14:textId="77777777" w:rsidR="007E3436" w:rsidRDefault="00000000">
            <w:pPr>
              <w:keepNext/>
              <w:keepLines/>
              <w:spacing w:after="0" w:line="240" w:lineRule="auto"/>
            </w:pPr>
            <w:r>
              <w:rPr>
                <w:sz w:val="18"/>
              </w:rPr>
              <w:t>642</w:t>
            </w:r>
          </w:p>
        </w:tc>
        <w:tc>
          <w:tcPr>
            <w:tcW w:w="1860" w:type="dxa"/>
            <w:tcMar>
              <w:top w:w="0" w:type="dxa"/>
              <w:bottom w:w="0" w:type="dxa"/>
            </w:tcMar>
            <w:vAlign w:val="center"/>
          </w:tcPr>
          <w:p w14:paraId="4E595819" w14:textId="77777777" w:rsidR="007E3436" w:rsidRDefault="00000000">
            <w:pPr>
              <w:keepNext/>
              <w:keepLines/>
              <w:spacing w:after="0" w:line="240" w:lineRule="auto"/>
              <w:jc w:val="right"/>
            </w:pPr>
            <w:r>
              <w:rPr>
                <w:sz w:val="18"/>
              </w:rPr>
              <w:t>273.069,17</w:t>
            </w:r>
          </w:p>
        </w:tc>
        <w:tc>
          <w:tcPr>
            <w:tcW w:w="1860" w:type="dxa"/>
            <w:tcMar>
              <w:top w:w="0" w:type="dxa"/>
              <w:bottom w:w="0" w:type="dxa"/>
            </w:tcMar>
            <w:vAlign w:val="center"/>
          </w:tcPr>
          <w:p w14:paraId="54959FD5" w14:textId="77777777" w:rsidR="007E3436" w:rsidRDefault="00000000">
            <w:pPr>
              <w:keepNext/>
              <w:keepLines/>
              <w:spacing w:after="0" w:line="240" w:lineRule="auto"/>
              <w:jc w:val="right"/>
            </w:pPr>
            <w:r>
              <w:rPr>
                <w:sz w:val="18"/>
              </w:rPr>
              <w:t>172.546,11</w:t>
            </w:r>
          </w:p>
        </w:tc>
        <w:tc>
          <w:tcPr>
            <w:tcW w:w="700" w:type="dxa"/>
            <w:tcMar>
              <w:top w:w="0" w:type="dxa"/>
              <w:bottom w:w="0" w:type="dxa"/>
            </w:tcMar>
            <w:vAlign w:val="center"/>
          </w:tcPr>
          <w:p w14:paraId="0B2185AD" w14:textId="77777777" w:rsidR="007E3436" w:rsidRDefault="00000000">
            <w:pPr>
              <w:keepNext/>
              <w:keepLines/>
              <w:spacing w:after="0" w:line="240" w:lineRule="auto"/>
              <w:jc w:val="right"/>
            </w:pPr>
            <w:r>
              <w:rPr>
                <w:sz w:val="18"/>
              </w:rPr>
              <w:t>63,2</w:t>
            </w:r>
          </w:p>
        </w:tc>
      </w:tr>
    </w:tbl>
    <w:p w14:paraId="6927C88F" w14:textId="77777777" w:rsidR="007E3436" w:rsidRDefault="007E3436">
      <w:pPr>
        <w:spacing w:after="0"/>
      </w:pPr>
    </w:p>
    <w:p w14:paraId="3645FDCD" w14:textId="77777777" w:rsidR="007E3436" w:rsidRDefault="00000000">
      <w:pPr>
        <w:jc w:val="both"/>
      </w:pPr>
      <w:r>
        <w:lastRenderedPageBreak/>
        <w:t>Prihodi od nefinancijske imovine su ostvareni u iznosu od 172.546,11 eura, što je 36,8% manje u odnosu na 2024. godinu (manje zbog zakupa parkinga koji se od 2025. godine knjiži na kontu 6615 prihodi od pruženih usluga), a obuhvaćaju: naknade za koncesije, prihode od zakupa, spomenička renta, naknada za zadržavanje nezakonito izgrađenih zgrada u prostoru.</w:t>
      </w:r>
    </w:p>
    <w:p w14:paraId="362671DF" w14:textId="77777777" w:rsidR="007E3436" w:rsidRDefault="007E3436"/>
    <w:p w14:paraId="7BEB4E07" w14:textId="77777777" w:rsidR="007E3436" w:rsidRDefault="00000000">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E3436" w14:paraId="4DC6FA31" w14:textId="77777777">
        <w:trPr>
          <w:cantSplit/>
        </w:trPr>
        <w:tc>
          <w:tcPr>
            <w:tcW w:w="700" w:type="dxa"/>
            <w:shd w:val="clear" w:color="auto" w:fill="E7F0F9"/>
            <w:tcMar>
              <w:top w:w="0" w:type="dxa"/>
              <w:bottom w:w="0" w:type="dxa"/>
            </w:tcMar>
            <w:vAlign w:val="center"/>
          </w:tcPr>
          <w:p w14:paraId="0D1D5077" w14:textId="77777777" w:rsidR="007E343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8A4AAB1" w14:textId="77777777" w:rsidR="007E343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0350A64" w14:textId="77777777" w:rsidR="007E343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DC59BF" w14:textId="77777777" w:rsidR="007E343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96BCFCC" w14:textId="77777777" w:rsidR="007E343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80FB607" w14:textId="77777777" w:rsidR="007E3436" w:rsidRDefault="00000000">
            <w:pPr>
              <w:keepNext/>
              <w:keepLines/>
              <w:spacing w:after="0" w:line="240" w:lineRule="auto"/>
              <w:jc w:val="center"/>
            </w:pPr>
            <w:r>
              <w:rPr>
                <w:b/>
                <w:sz w:val="18"/>
              </w:rPr>
              <w:t>Indeks (%)</w:t>
            </w:r>
          </w:p>
        </w:tc>
      </w:tr>
      <w:tr w:rsidR="007E3436" w14:paraId="2849E9FB" w14:textId="77777777">
        <w:trPr>
          <w:cantSplit/>
          <w:trHeight w:val="560"/>
        </w:trPr>
        <w:tc>
          <w:tcPr>
            <w:tcW w:w="700" w:type="dxa"/>
            <w:tcMar>
              <w:top w:w="0" w:type="dxa"/>
              <w:bottom w:w="0" w:type="dxa"/>
            </w:tcMar>
            <w:vAlign w:val="center"/>
          </w:tcPr>
          <w:p w14:paraId="657906DC" w14:textId="77777777" w:rsidR="007E3436" w:rsidRDefault="00000000">
            <w:pPr>
              <w:keepNext/>
              <w:keepLines/>
              <w:spacing w:after="0" w:line="240" w:lineRule="auto"/>
            </w:pPr>
            <w:r>
              <w:rPr>
                <w:sz w:val="18"/>
              </w:rPr>
              <w:t>6421</w:t>
            </w:r>
          </w:p>
        </w:tc>
        <w:tc>
          <w:tcPr>
            <w:tcW w:w="3180" w:type="dxa"/>
            <w:tcMar>
              <w:top w:w="0" w:type="dxa"/>
              <w:bottom w:w="0" w:type="dxa"/>
            </w:tcMar>
            <w:vAlign w:val="center"/>
          </w:tcPr>
          <w:p w14:paraId="6F0916B0" w14:textId="77777777" w:rsidR="007E3436" w:rsidRDefault="00000000">
            <w:pPr>
              <w:keepNext/>
              <w:keepLines/>
              <w:spacing w:after="0" w:line="240" w:lineRule="auto"/>
            </w:pPr>
            <w:r>
              <w:rPr>
                <w:sz w:val="18"/>
              </w:rPr>
              <w:t>Naknade za koncesije</w:t>
            </w:r>
          </w:p>
        </w:tc>
        <w:tc>
          <w:tcPr>
            <w:tcW w:w="700" w:type="dxa"/>
            <w:tcMar>
              <w:top w:w="0" w:type="dxa"/>
              <w:bottom w:w="0" w:type="dxa"/>
            </w:tcMar>
            <w:vAlign w:val="center"/>
          </w:tcPr>
          <w:p w14:paraId="4AB845F0" w14:textId="77777777" w:rsidR="007E3436" w:rsidRDefault="00000000">
            <w:pPr>
              <w:keepNext/>
              <w:keepLines/>
              <w:spacing w:after="0" w:line="240" w:lineRule="auto"/>
            </w:pPr>
            <w:r>
              <w:rPr>
                <w:sz w:val="18"/>
              </w:rPr>
              <w:t>6421</w:t>
            </w:r>
          </w:p>
        </w:tc>
        <w:tc>
          <w:tcPr>
            <w:tcW w:w="1860" w:type="dxa"/>
            <w:tcMar>
              <w:top w:w="0" w:type="dxa"/>
              <w:bottom w:w="0" w:type="dxa"/>
            </w:tcMar>
            <w:vAlign w:val="center"/>
          </w:tcPr>
          <w:p w14:paraId="1A5FE686" w14:textId="77777777" w:rsidR="007E3436" w:rsidRDefault="00000000">
            <w:pPr>
              <w:keepNext/>
              <w:keepLines/>
              <w:spacing w:after="0" w:line="240" w:lineRule="auto"/>
              <w:jc w:val="right"/>
            </w:pPr>
            <w:r>
              <w:rPr>
                <w:sz w:val="18"/>
              </w:rPr>
              <w:t>126.559,02</w:t>
            </w:r>
          </w:p>
        </w:tc>
        <w:tc>
          <w:tcPr>
            <w:tcW w:w="1860" w:type="dxa"/>
            <w:tcMar>
              <w:top w:w="0" w:type="dxa"/>
              <w:bottom w:w="0" w:type="dxa"/>
            </w:tcMar>
            <w:vAlign w:val="center"/>
          </w:tcPr>
          <w:p w14:paraId="6C1B7074" w14:textId="77777777" w:rsidR="007E3436" w:rsidRDefault="00000000">
            <w:pPr>
              <w:keepNext/>
              <w:keepLines/>
              <w:spacing w:after="0" w:line="240" w:lineRule="auto"/>
              <w:jc w:val="right"/>
            </w:pPr>
            <w:r>
              <w:rPr>
                <w:sz w:val="18"/>
              </w:rPr>
              <w:t>144.321,96</w:t>
            </w:r>
          </w:p>
        </w:tc>
        <w:tc>
          <w:tcPr>
            <w:tcW w:w="700" w:type="dxa"/>
            <w:tcMar>
              <w:top w:w="0" w:type="dxa"/>
              <w:bottom w:w="0" w:type="dxa"/>
            </w:tcMar>
            <w:vAlign w:val="center"/>
          </w:tcPr>
          <w:p w14:paraId="73B600CF" w14:textId="77777777" w:rsidR="007E3436" w:rsidRDefault="00000000">
            <w:pPr>
              <w:keepNext/>
              <w:keepLines/>
              <w:spacing w:after="0" w:line="240" w:lineRule="auto"/>
              <w:jc w:val="right"/>
            </w:pPr>
            <w:r>
              <w:rPr>
                <w:sz w:val="18"/>
              </w:rPr>
              <w:t>114,0</w:t>
            </w:r>
          </w:p>
        </w:tc>
      </w:tr>
    </w:tbl>
    <w:p w14:paraId="36A20180" w14:textId="77777777" w:rsidR="007E3436" w:rsidRDefault="007E3436">
      <w:pPr>
        <w:spacing w:after="0"/>
      </w:pPr>
    </w:p>
    <w:p w14:paraId="002051A3" w14:textId="77777777" w:rsidR="007E3436" w:rsidRDefault="00000000">
      <w:pPr>
        <w:jc w:val="both"/>
      </w:pPr>
      <w:r>
        <w:t>Naknade za koncesije su ostvarene u iznosu od 144.321,96 eura sto je više za 14% u odnosu na prethodnu godinu, ove godine ostvaren prihod od naknade za dozvolu na pomorskom dobru u iznosu od 131.049,68 eura (prethodne godine 125.125,54 eura, u 2025. godini je bilo još zaduženja za navedeno te je u prethodnoj godini bio i prihod od naknade za koncesiju na pomorskom dobru u iznosu od 1.433,48 eura) i naknadu za koncesiju od prikupljanja otpada u iznosu od 13.272,28 eura (račun za prethodnu godinu je ispostavljen i knjižen u 2025. godini).</w:t>
      </w:r>
    </w:p>
    <w:p w14:paraId="72E88E4A" w14:textId="77777777" w:rsidR="007E3436" w:rsidRDefault="007E3436"/>
    <w:p w14:paraId="5EA78FF0" w14:textId="77777777" w:rsidR="007E3436" w:rsidRDefault="00000000">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E3436" w14:paraId="3125EBFC" w14:textId="77777777">
        <w:trPr>
          <w:cantSplit/>
        </w:trPr>
        <w:tc>
          <w:tcPr>
            <w:tcW w:w="700" w:type="dxa"/>
            <w:shd w:val="clear" w:color="auto" w:fill="E7F0F9"/>
            <w:tcMar>
              <w:top w:w="0" w:type="dxa"/>
              <w:bottom w:w="0" w:type="dxa"/>
            </w:tcMar>
            <w:vAlign w:val="center"/>
          </w:tcPr>
          <w:p w14:paraId="5D49D75B" w14:textId="77777777" w:rsidR="007E343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4D7B0D9" w14:textId="77777777" w:rsidR="007E343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1A8592A" w14:textId="77777777" w:rsidR="007E343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2715C21" w14:textId="77777777" w:rsidR="007E343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1E8167C" w14:textId="77777777" w:rsidR="007E343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FB36B3D" w14:textId="77777777" w:rsidR="007E3436" w:rsidRDefault="00000000">
            <w:pPr>
              <w:keepNext/>
              <w:keepLines/>
              <w:spacing w:after="0" w:line="240" w:lineRule="auto"/>
              <w:jc w:val="center"/>
            </w:pPr>
            <w:r>
              <w:rPr>
                <w:b/>
                <w:sz w:val="18"/>
              </w:rPr>
              <w:t>Indeks (%)</w:t>
            </w:r>
          </w:p>
        </w:tc>
      </w:tr>
      <w:tr w:rsidR="007E3436" w14:paraId="357D671A" w14:textId="77777777">
        <w:trPr>
          <w:cantSplit/>
          <w:trHeight w:val="560"/>
        </w:trPr>
        <w:tc>
          <w:tcPr>
            <w:tcW w:w="700" w:type="dxa"/>
            <w:tcMar>
              <w:top w:w="0" w:type="dxa"/>
              <w:bottom w:w="0" w:type="dxa"/>
            </w:tcMar>
            <w:vAlign w:val="center"/>
          </w:tcPr>
          <w:p w14:paraId="16DB00CF" w14:textId="77777777" w:rsidR="007E3436" w:rsidRDefault="00000000">
            <w:pPr>
              <w:keepNext/>
              <w:keepLines/>
              <w:spacing w:after="0" w:line="240" w:lineRule="auto"/>
            </w:pPr>
            <w:r>
              <w:rPr>
                <w:sz w:val="18"/>
              </w:rPr>
              <w:t>6422</w:t>
            </w:r>
          </w:p>
        </w:tc>
        <w:tc>
          <w:tcPr>
            <w:tcW w:w="3180" w:type="dxa"/>
            <w:tcMar>
              <w:top w:w="0" w:type="dxa"/>
              <w:bottom w:w="0" w:type="dxa"/>
            </w:tcMar>
            <w:vAlign w:val="center"/>
          </w:tcPr>
          <w:p w14:paraId="6ABACC01" w14:textId="77777777" w:rsidR="007E3436" w:rsidRDefault="00000000">
            <w:pPr>
              <w:keepNext/>
              <w:keepLines/>
              <w:spacing w:after="0" w:line="240" w:lineRule="auto"/>
            </w:pPr>
            <w:r>
              <w:rPr>
                <w:sz w:val="18"/>
              </w:rPr>
              <w:t>Prihodi od zakupa i iznajmljivanja imovine</w:t>
            </w:r>
          </w:p>
        </w:tc>
        <w:tc>
          <w:tcPr>
            <w:tcW w:w="700" w:type="dxa"/>
            <w:tcMar>
              <w:top w:w="0" w:type="dxa"/>
              <w:bottom w:w="0" w:type="dxa"/>
            </w:tcMar>
            <w:vAlign w:val="center"/>
          </w:tcPr>
          <w:p w14:paraId="1B313528" w14:textId="77777777" w:rsidR="007E3436" w:rsidRDefault="00000000">
            <w:pPr>
              <w:keepNext/>
              <w:keepLines/>
              <w:spacing w:after="0" w:line="240" w:lineRule="auto"/>
            </w:pPr>
            <w:r>
              <w:rPr>
                <w:sz w:val="18"/>
              </w:rPr>
              <w:t>6422</w:t>
            </w:r>
          </w:p>
        </w:tc>
        <w:tc>
          <w:tcPr>
            <w:tcW w:w="1860" w:type="dxa"/>
            <w:tcMar>
              <w:top w:w="0" w:type="dxa"/>
              <w:bottom w:w="0" w:type="dxa"/>
            </w:tcMar>
            <w:vAlign w:val="center"/>
          </w:tcPr>
          <w:p w14:paraId="49D0FD7F" w14:textId="77777777" w:rsidR="007E3436" w:rsidRDefault="00000000">
            <w:pPr>
              <w:keepNext/>
              <w:keepLines/>
              <w:spacing w:after="0" w:line="240" w:lineRule="auto"/>
              <w:jc w:val="right"/>
            </w:pPr>
            <w:r>
              <w:rPr>
                <w:sz w:val="18"/>
              </w:rPr>
              <w:t>117.789,33</w:t>
            </w:r>
          </w:p>
        </w:tc>
        <w:tc>
          <w:tcPr>
            <w:tcW w:w="1860" w:type="dxa"/>
            <w:tcMar>
              <w:top w:w="0" w:type="dxa"/>
              <w:bottom w:w="0" w:type="dxa"/>
            </w:tcMar>
            <w:vAlign w:val="center"/>
          </w:tcPr>
          <w:p w14:paraId="7199D34A" w14:textId="77777777" w:rsidR="007E3436" w:rsidRDefault="00000000">
            <w:pPr>
              <w:keepNext/>
              <w:keepLines/>
              <w:spacing w:after="0" w:line="240" w:lineRule="auto"/>
              <w:jc w:val="right"/>
            </w:pPr>
            <w:r>
              <w:rPr>
                <w:sz w:val="18"/>
              </w:rPr>
              <w:t>22.157,74</w:t>
            </w:r>
          </w:p>
        </w:tc>
        <w:tc>
          <w:tcPr>
            <w:tcW w:w="700" w:type="dxa"/>
            <w:tcMar>
              <w:top w:w="0" w:type="dxa"/>
              <w:bottom w:w="0" w:type="dxa"/>
            </w:tcMar>
            <w:vAlign w:val="center"/>
          </w:tcPr>
          <w:p w14:paraId="354BBC23" w14:textId="77777777" w:rsidR="007E3436" w:rsidRDefault="00000000">
            <w:pPr>
              <w:keepNext/>
              <w:keepLines/>
              <w:spacing w:after="0" w:line="240" w:lineRule="auto"/>
              <w:jc w:val="right"/>
            </w:pPr>
            <w:r>
              <w:rPr>
                <w:sz w:val="18"/>
              </w:rPr>
              <w:t>18,8</w:t>
            </w:r>
          </w:p>
        </w:tc>
      </w:tr>
    </w:tbl>
    <w:p w14:paraId="26E928DD" w14:textId="77777777" w:rsidR="007E3436" w:rsidRDefault="007E3436">
      <w:pPr>
        <w:spacing w:after="0"/>
      </w:pPr>
    </w:p>
    <w:p w14:paraId="59D166A6" w14:textId="77777777" w:rsidR="007E3436" w:rsidRDefault="00000000">
      <w:pPr>
        <w:jc w:val="both"/>
      </w:pPr>
      <w:r>
        <w:t>Prihodi od zakupa i iznajmljivanja imovine su ostvareni u iznosu od 22.157,74 eura, manje za 81,2% u odnosu na isto razdoblje prethodne godine i to prihod od zakupa poslovnih objekata u iznosu od 22.157,74 eura (prethodne godine je zakup iznosio 21.243,27 eura te ostali prihodi od iznajmljivanja i zakupa imovine, parking, koji su iznosili 96.546,06 eura, a od ove godine su na novom kontu sukladno Pravilniku o proračunskom računovodstvu i računskom planu).</w:t>
      </w:r>
    </w:p>
    <w:p w14:paraId="515BC944" w14:textId="77777777" w:rsidR="007E3436" w:rsidRDefault="007E3436"/>
    <w:p w14:paraId="4945232C" w14:textId="77777777" w:rsidR="007E3436" w:rsidRDefault="00000000">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E3436" w14:paraId="6A1EFDCF" w14:textId="77777777">
        <w:trPr>
          <w:cantSplit/>
        </w:trPr>
        <w:tc>
          <w:tcPr>
            <w:tcW w:w="700" w:type="dxa"/>
            <w:shd w:val="clear" w:color="auto" w:fill="E7F0F9"/>
            <w:tcMar>
              <w:top w:w="0" w:type="dxa"/>
              <w:bottom w:w="0" w:type="dxa"/>
            </w:tcMar>
            <w:vAlign w:val="center"/>
          </w:tcPr>
          <w:p w14:paraId="7C633748" w14:textId="77777777" w:rsidR="007E343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54CBF5E" w14:textId="77777777" w:rsidR="007E343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C563683" w14:textId="77777777" w:rsidR="007E343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27636BA" w14:textId="77777777" w:rsidR="007E343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C1E5037" w14:textId="77777777" w:rsidR="007E343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1F8353B" w14:textId="77777777" w:rsidR="007E3436" w:rsidRDefault="00000000">
            <w:pPr>
              <w:keepNext/>
              <w:keepLines/>
              <w:spacing w:after="0" w:line="240" w:lineRule="auto"/>
              <w:jc w:val="center"/>
            </w:pPr>
            <w:r>
              <w:rPr>
                <w:b/>
                <w:sz w:val="18"/>
              </w:rPr>
              <w:t>Indeks (%)</w:t>
            </w:r>
          </w:p>
        </w:tc>
      </w:tr>
      <w:tr w:rsidR="007E3436" w14:paraId="22444DB7" w14:textId="77777777">
        <w:trPr>
          <w:cantSplit/>
          <w:trHeight w:val="560"/>
        </w:trPr>
        <w:tc>
          <w:tcPr>
            <w:tcW w:w="700" w:type="dxa"/>
            <w:tcMar>
              <w:top w:w="0" w:type="dxa"/>
              <w:bottom w:w="0" w:type="dxa"/>
            </w:tcMar>
            <w:vAlign w:val="center"/>
          </w:tcPr>
          <w:p w14:paraId="41FBE530" w14:textId="77777777" w:rsidR="007E3436" w:rsidRDefault="00000000">
            <w:pPr>
              <w:keepNext/>
              <w:keepLines/>
              <w:spacing w:after="0" w:line="240" w:lineRule="auto"/>
            </w:pPr>
            <w:r>
              <w:rPr>
                <w:sz w:val="18"/>
              </w:rPr>
              <w:t>6423</w:t>
            </w:r>
          </w:p>
        </w:tc>
        <w:tc>
          <w:tcPr>
            <w:tcW w:w="3180" w:type="dxa"/>
            <w:tcMar>
              <w:top w:w="0" w:type="dxa"/>
              <w:bottom w:w="0" w:type="dxa"/>
            </w:tcMar>
            <w:vAlign w:val="center"/>
          </w:tcPr>
          <w:p w14:paraId="779426FE" w14:textId="77777777" w:rsidR="007E3436" w:rsidRDefault="00000000">
            <w:pPr>
              <w:keepNext/>
              <w:keepLines/>
              <w:spacing w:after="0" w:line="240" w:lineRule="auto"/>
            </w:pPr>
            <w:r>
              <w:rPr>
                <w:sz w:val="18"/>
              </w:rPr>
              <w:t>Naknada za korištenje nefinancijske imovine</w:t>
            </w:r>
          </w:p>
        </w:tc>
        <w:tc>
          <w:tcPr>
            <w:tcW w:w="700" w:type="dxa"/>
            <w:tcMar>
              <w:top w:w="0" w:type="dxa"/>
              <w:bottom w:w="0" w:type="dxa"/>
            </w:tcMar>
            <w:vAlign w:val="center"/>
          </w:tcPr>
          <w:p w14:paraId="09A8E632" w14:textId="77777777" w:rsidR="007E3436" w:rsidRDefault="00000000">
            <w:pPr>
              <w:keepNext/>
              <w:keepLines/>
              <w:spacing w:after="0" w:line="240" w:lineRule="auto"/>
            </w:pPr>
            <w:r>
              <w:rPr>
                <w:sz w:val="18"/>
              </w:rPr>
              <w:t>6423</w:t>
            </w:r>
          </w:p>
        </w:tc>
        <w:tc>
          <w:tcPr>
            <w:tcW w:w="1860" w:type="dxa"/>
            <w:tcMar>
              <w:top w:w="0" w:type="dxa"/>
              <w:bottom w:w="0" w:type="dxa"/>
            </w:tcMar>
            <w:vAlign w:val="center"/>
          </w:tcPr>
          <w:p w14:paraId="2F93D2D3" w14:textId="77777777" w:rsidR="007E3436" w:rsidRDefault="00000000">
            <w:pPr>
              <w:keepNext/>
              <w:keepLines/>
              <w:spacing w:after="0" w:line="240" w:lineRule="auto"/>
              <w:jc w:val="right"/>
            </w:pPr>
            <w:r>
              <w:rPr>
                <w:sz w:val="18"/>
              </w:rPr>
              <w:t>25.372,70</w:t>
            </w:r>
          </w:p>
        </w:tc>
        <w:tc>
          <w:tcPr>
            <w:tcW w:w="1860" w:type="dxa"/>
            <w:tcMar>
              <w:top w:w="0" w:type="dxa"/>
              <w:bottom w:w="0" w:type="dxa"/>
            </w:tcMar>
            <w:vAlign w:val="center"/>
          </w:tcPr>
          <w:p w14:paraId="550BA724" w14:textId="77777777" w:rsidR="007E3436" w:rsidRDefault="00000000">
            <w:pPr>
              <w:keepNext/>
              <w:keepLines/>
              <w:spacing w:after="0" w:line="240" w:lineRule="auto"/>
              <w:jc w:val="right"/>
            </w:pPr>
            <w:r>
              <w:rPr>
                <w:sz w:val="18"/>
              </w:rPr>
              <w:t>19,56</w:t>
            </w:r>
          </w:p>
        </w:tc>
        <w:tc>
          <w:tcPr>
            <w:tcW w:w="700" w:type="dxa"/>
            <w:tcMar>
              <w:top w:w="0" w:type="dxa"/>
              <w:bottom w:w="0" w:type="dxa"/>
            </w:tcMar>
            <w:vAlign w:val="center"/>
          </w:tcPr>
          <w:p w14:paraId="3B17FCA6" w14:textId="77777777" w:rsidR="007E3436" w:rsidRDefault="00000000">
            <w:pPr>
              <w:keepNext/>
              <w:keepLines/>
              <w:spacing w:after="0" w:line="240" w:lineRule="auto"/>
              <w:jc w:val="right"/>
            </w:pPr>
            <w:r>
              <w:rPr>
                <w:sz w:val="18"/>
              </w:rPr>
              <w:t>0,1</w:t>
            </w:r>
          </w:p>
        </w:tc>
      </w:tr>
    </w:tbl>
    <w:p w14:paraId="31661E0D" w14:textId="77777777" w:rsidR="007E3436" w:rsidRDefault="007E3436">
      <w:pPr>
        <w:spacing w:after="0"/>
      </w:pPr>
    </w:p>
    <w:p w14:paraId="359BB7E2" w14:textId="77777777" w:rsidR="007E3436" w:rsidRDefault="00000000">
      <w:pPr>
        <w:jc w:val="both"/>
      </w:pPr>
      <w:r>
        <w:t>Naknada za korištenje nefinancijske imovine je ostvarena u iznosu od 19,56 eura, spomenička renta, prethodne godine je bio prihod od 25.372,70 eura od T-COM-a za naknadu za pravo služnosti puta na nekretninama pod upravom Općine Gradac.</w:t>
      </w:r>
    </w:p>
    <w:p w14:paraId="31EA26CE" w14:textId="77777777" w:rsidR="007E3436" w:rsidRDefault="007E3436"/>
    <w:p w14:paraId="7EDF6E2B" w14:textId="77777777" w:rsidR="007E3436" w:rsidRDefault="00000000">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E3436" w14:paraId="36545DDF" w14:textId="77777777">
        <w:trPr>
          <w:cantSplit/>
        </w:trPr>
        <w:tc>
          <w:tcPr>
            <w:tcW w:w="700" w:type="dxa"/>
            <w:shd w:val="clear" w:color="auto" w:fill="E7F0F9"/>
            <w:tcMar>
              <w:top w:w="0" w:type="dxa"/>
              <w:bottom w:w="0" w:type="dxa"/>
            </w:tcMar>
            <w:vAlign w:val="center"/>
          </w:tcPr>
          <w:p w14:paraId="5C9276CF" w14:textId="77777777" w:rsidR="007E343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9E4C188" w14:textId="77777777" w:rsidR="007E343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7E1728B" w14:textId="77777777" w:rsidR="007E343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EF42D50" w14:textId="77777777" w:rsidR="007E343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87B48B3" w14:textId="77777777" w:rsidR="007E343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CA0F7EF" w14:textId="77777777" w:rsidR="007E3436" w:rsidRDefault="00000000">
            <w:pPr>
              <w:keepNext/>
              <w:keepLines/>
              <w:spacing w:after="0" w:line="240" w:lineRule="auto"/>
              <w:jc w:val="center"/>
            </w:pPr>
            <w:r>
              <w:rPr>
                <w:b/>
                <w:sz w:val="18"/>
              </w:rPr>
              <w:t>Indeks (%)</w:t>
            </w:r>
          </w:p>
        </w:tc>
      </w:tr>
      <w:tr w:rsidR="007E3436" w14:paraId="6ADDBA6C" w14:textId="77777777">
        <w:trPr>
          <w:cantSplit/>
          <w:trHeight w:val="560"/>
        </w:trPr>
        <w:tc>
          <w:tcPr>
            <w:tcW w:w="700" w:type="dxa"/>
            <w:tcMar>
              <w:top w:w="0" w:type="dxa"/>
              <w:bottom w:w="0" w:type="dxa"/>
            </w:tcMar>
            <w:vAlign w:val="center"/>
          </w:tcPr>
          <w:p w14:paraId="5DA209E1" w14:textId="77777777" w:rsidR="007E3436" w:rsidRDefault="00000000">
            <w:pPr>
              <w:keepNext/>
              <w:keepLines/>
              <w:spacing w:after="0" w:line="240" w:lineRule="auto"/>
            </w:pPr>
            <w:r>
              <w:rPr>
                <w:sz w:val="18"/>
              </w:rPr>
              <w:t>6424</w:t>
            </w:r>
          </w:p>
        </w:tc>
        <w:tc>
          <w:tcPr>
            <w:tcW w:w="3180" w:type="dxa"/>
            <w:tcMar>
              <w:top w:w="0" w:type="dxa"/>
              <w:bottom w:w="0" w:type="dxa"/>
            </w:tcMar>
            <w:vAlign w:val="center"/>
          </w:tcPr>
          <w:p w14:paraId="2C61DCB9" w14:textId="77777777" w:rsidR="007E3436" w:rsidRDefault="00000000">
            <w:pPr>
              <w:keepNext/>
              <w:keepLines/>
              <w:spacing w:after="0" w:line="240" w:lineRule="auto"/>
            </w:pPr>
            <w:r>
              <w:rPr>
                <w:sz w:val="18"/>
              </w:rPr>
              <w:t>Naknade za ceste</w:t>
            </w:r>
          </w:p>
        </w:tc>
        <w:tc>
          <w:tcPr>
            <w:tcW w:w="700" w:type="dxa"/>
            <w:tcMar>
              <w:top w:w="0" w:type="dxa"/>
              <w:bottom w:w="0" w:type="dxa"/>
            </w:tcMar>
            <w:vAlign w:val="center"/>
          </w:tcPr>
          <w:p w14:paraId="415D72D5" w14:textId="77777777" w:rsidR="007E3436" w:rsidRDefault="00000000">
            <w:pPr>
              <w:keepNext/>
              <w:keepLines/>
              <w:spacing w:after="0" w:line="240" w:lineRule="auto"/>
            </w:pPr>
            <w:r>
              <w:rPr>
                <w:sz w:val="18"/>
              </w:rPr>
              <w:t>6424</w:t>
            </w:r>
          </w:p>
        </w:tc>
        <w:tc>
          <w:tcPr>
            <w:tcW w:w="1860" w:type="dxa"/>
            <w:tcMar>
              <w:top w:w="0" w:type="dxa"/>
              <w:bottom w:w="0" w:type="dxa"/>
            </w:tcMar>
            <w:vAlign w:val="center"/>
          </w:tcPr>
          <w:p w14:paraId="390B361D" w14:textId="77777777" w:rsidR="007E3436" w:rsidRDefault="00000000">
            <w:pPr>
              <w:keepNext/>
              <w:keepLines/>
              <w:spacing w:after="0" w:line="240" w:lineRule="auto"/>
              <w:jc w:val="right"/>
            </w:pPr>
            <w:r>
              <w:rPr>
                <w:sz w:val="18"/>
              </w:rPr>
              <w:t>756,50</w:t>
            </w:r>
          </w:p>
        </w:tc>
        <w:tc>
          <w:tcPr>
            <w:tcW w:w="1860" w:type="dxa"/>
            <w:tcMar>
              <w:top w:w="0" w:type="dxa"/>
              <w:bottom w:w="0" w:type="dxa"/>
            </w:tcMar>
            <w:vAlign w:val="center"/>
          </w:tcPr>
          <w:p w14:paraId="7E27BD1D" w14:textId="77777777" w:rsidR="007E3436" w:rsidRDefault="00000000">
            <w:pPr>
              <w:keepNext/>
              <w:keepLines/>
              <w:spacing w:after="0" w:line="240" w:lineRule="auto"/>
              <w:jc w:val="right"/>
            </w:pPr>
            <w:r>
              <w:rPr>
                <w:sz w:val="18"/>
              </w:rPr>
              <w:t>2.793,84</w:t>
            </w:r>
          </w:p>
        </w:tc>
        <w:tc>
          <w:tcPr>
            <w:tcW w:w="700" w:type="dxa"/>
            <w:tcMar>
              <w:top w:w="0" w:type="dxa"/>
              <w:bottom w:w="0" w:type="dxa"/>
            </w:tcMar>
            <w:vAlign w:val="center"/>
          </w:tcPr>
          <w:p w14:paraId="558F05C8" w14:textId="77777777" w:rsidR="007E3436" w:rsidRDefault="00000000">
            <w:pPr>
              <w:keepNext/>
              <w:keepLines/>
              <w:spacing w:after="0" w:line="240" w:lineRule="auto"/>
              <w:jc w:val="right"/>
            </w:pPr>
            <w:r>
              <w:rPr>
                <w:sz w:val="18"/>
              </w:rPr>
              <w:t>369,3</w:t>
            </w:r>
          </w:p>
        </w:tc>
      </w:tr>
    </w:tbl>
    <w:p w14:paraId="5745A93C" w14:textId="77777777" w:rsidR="007E3436" w:rsidRDefault="007E3436">
      <w:pPr>
        <w:spacing w:after="0"/>
      </w:pPr>
    </w:p>
    <w:p w14:paraId="267A4122" w14:textId="77777777" w:rsidR="007E3436" w:rsidRDefault="00000000">
      <w:pPr>
        <w:jc w:val="both"/>
      </w:pPr>
      <w:r>
        <w:t xml:space="preserve">Naknada za ceste ostvarena je u iznosu od 2.793,84 eura (naknada za </w:t>
      </w:r>
      <w:proofErr w:type="spellStart"/>
      <w:r>
        <w:t>prekop</w:t>
      </w:r>
      <w:proofErr w:type="spellEnd"/>
      <w:r>
        <w:t xml:space="preserve"> nerazvrstane ceste, obvezni nalozi, povećanje iz razloga jer je u 2025. godini bilo puno više rješenja za naknadu za </w:t>
      </w:r>
      <w:proofErr w:type="spellStart"/>
      <w:r>
        <w:t>prekop</w:t>
      </w:r>
      <w:proofErr w:type="spellEnd"/>
      <w:r>
        <w:t xml:space="preserve"> nerazvrstanih cesta).</w:t>
      </w:r>
    </w:p>
    <w:p w14:paraId="3B218321" w14:textId="77777777" w:rsidR="007E3436" w:rsidRDefault="007E3436"/>
    <w:p w14:paraId="0FB0514C" w14:textId="77777777" w:rsidR="007E3436" w:rsidRDefault="00000000">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E3436" w14:paraId="5D868C1A" w14:textId="77777777">
        <w:trPr>
          <w:cantSplit/>
        </w:trPr>
        <w:tc>
          <w:tcPr>
            <w:tcW w:w="700" w:type="dxa"/>
            <w:shd w:val="clear" w:color="auto" w:fill="E7F0F9"/>
            <w:tcMar>
              <w:top w:w="0" w:type="dxa"/>
              <w:bottom w:w="0" w:type="dxa"/>
            </w:tcMar>
            <w:vAlign w:val="center"/>
          </w:tcPr>
          <w:p w14:paraId="7A2B8EF2" w14:textId="77777777" w:rsidR="007E343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417DEE9" w14:textId="77777777" w:rsidR="007E343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2CF7A5E" w14:textId="77777777" w:rsidR="007E343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C964D60" w14:textId="77777777" w:rsidR="007E343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D2344ED" w14:textId="77777777" w:rsidR="007E343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D18050D" w14:textId="77777777" w:rsidR="007E3436" w:rsidRDefault="00000000">
            <w:pPr>
              <w:keepNext/>
              <w:keepLines/>
              <w:spacing w:after="0" w:line="240" w:lineRule="auto"/>
              <w:jc w:val="center"/>
            </w:pPr>
            <w:r>
              <w:rPr>
                <w:b/>
                <w:sz w:val="18"/>
              </w:rPr>
              <w:t>Indeks (%)</w:t>
            </w:r>
          </w:p>
        </w:tc>
      </w:tr>
      <w:tr w:rsidR="007E3436" w14:paraId="73E2FAEA" w14:textId="77777777">
        <w:trPr>
          <w:cantSplit/>
          <w:trHeight w:val="560"/>
        </w:trPr>
        <w:tc>
          <w:tcPr>
            <w:tcW w:w="700" w:type="dxa"/>
            <w:tcMar>
              <w:top w:w="0" w:type="dxa"/>
              <w:bottom w:w="0" w:type="dxa"/>
            </w:tcMar>
            <w:vAlign w:val="center"/>
          </w:tcPr>
          <w:p w14:paraId="0DB9AD1F" w14:textId="77777777" w:rsidR="007E3436" w:rsidRDefault="00000000">
            <w:pPr>
              <w:keepNext/>
              <w:keepLines/>
              <w:spacing w:after="0" w:line="240" w:lineRule="auto"/>
            </w:pPr>
            <w:r>
              <w:rPr>
                <w:sz w:val="18"/>
              </w:rPr>
              <w:t>6429</w:t>
            </w:r>
          </w:p>
        </w:tc>
        <w:tc>
          <w:tcPr>
            <w:tcW w:w="3180" w:type="dxa"/>
            <w:tcMar>
              <w:top w:w="0" w:type="dxa"/>
              <w:bottom w:w="0" w:type="dxa"/>
            </w:tcMar>
            <w:vAlign w:val="center"/>
          </w:tcPr>
          <w:p w14:paraId="2733326A" w14:textId="77777777" w:rsidR="007E3436" w:rsidRDefault="00000000">
            <w:pPr>
              <w:keepNext/>
              <w:keepLines/>
              <w:spacing w:after="0" w:line="240" w:lineRule="auto"/>
            </w:pPr>
            <w:r>
              <w:rPr>
                <w:sz w:val="18"/>
              </w:rPr>
              <w:t>Ostali prihodi od nefinancijske imovine</w:t>
            </w:r>
          </w:p>
        </w:tc>
        <w:tc>
          <w:tcPr>
            <w:tcW w:w="700" w:type="dxa"/>
            <w:tcMar>
              <w:top w:w="0" w:type="dxa"/>
              <w:bottom w:w="0" w:type="dxa"/>
            </w:tcMar>
            <w:vAlign w:val="center"/>
          </w:tcPr>
          <w:p w14:paraId="7221D02A" w14:textId="77777777" w:rsidR="007E3436" w:rsidRDefault="00000000">
            <w:pPr>
              <w:keepNext/>
              <w:keepLines/>
              <w:spacing w:after="0" w:line="240" w:lineRule="auto"/>
            </w:pPr>
            <w:r>
              <w:rPr>
                <w:sz w:val="18"/>
              </w:rPr>
              <w:t>6429</w:t>
            </w:r>
          </w:p>
        </w:tc>
        <w:tc>
          <w:tcPr>
            <w:tcW w:w="1860" w:type="dxa"/>
            <w:tcMar>
              <w:top w:w="0" w:type="dxa"/>
              <w:bottom w:w="0" w:type="dxa"/>
            </w:tcMar>
            <w:vAlign w:val="center"/>
          </w:tcPr>
          <w:p w14:paraId="163BDC4A" w14:textId="77777777" w:rsidR="007E3436" w:rsidRDefault="00000000">
            <w:pPr>
              <w:keepNext/>
              <w:keepLines/>
              <w:spacing w:after="0" w:line="240" w:lineRule="auto"/>
              <w:jc w:val="right"/>
            </w:pPr>
            <w:r>
              <w:rPr>
                <w:sz w:val="18"/>
              </w:rPr>
              <w:t>2.591,62</w:t>
            </w:r>
          </w:p>
        </w:tc>
        <w:tc>
          <w:tcPr>
            <w:tcW w:w="1860" w:type="dxa"/>
            <w:tcMar>
              <w:top w:w="0" w:type="dxa"/>
              <w:bottom w:w="0" w:type="dxa"/>
            </w:tcMar>
            <w:vAlign w:val="center"/>
          </w:tcPr>
          <w:p w14:paraId="117EAE45" w14:textId="77777777" w:rsidR="007E3436" w:rsidRDefault="00000000">
            <w:pPr>
              <w:keepNext/>
              <w:keepLines/>
              <w:spacing w:after="0" w:line="240" w:lineRule="auto"/>
              <w:jc w:val="right"/>
            </w:pPr>
            <w:r>
              <w:rPr>
                <w:sz w:val="18"/>
              </w:rPr>
              <w:t>3.253,01</w:t>
            </w:r>
          </w:p>
        </w:tc>
        <w:tc>
          <w:tcPr>
            <w:tcW w:w="700" w:type="dxa"/>
            <w:tcMar>
              <w:top w:w="0" w:type="dxa"/>
              <w:bottom w:w="0" w:type="dxa"/>
            </w:tcMar>
            <w:vAlign w:val="center"/>
          </w:tcPr>
          <w:p w14:paraId="43F04710" w14:textId="77777777" w:rsidR="007E3436" w:rsidRDefault="00000000">
            <w:pPr>
              <w:keepNext/>
              <w:keepLines/>
              <w:spacing w:after="0" w:line="240" w:lineRule="auto"/>
              <w:jc w:val="right"/>
            </w:pPr>
            <w:r>
              <w:rPr>
                <w:sz w:val="18"/>
              </w:rPr>
              <w:t>125,5</w:t>
            </w:r>
          </w:p>
        </w:tc>
      </w:tr>
    </w:tbl>
    <w:p w14:paraId="65C0D57F" w14:textId="77777777" w:rsidR="007E3436" w:rsidRDefault="007E3436">
      <w:pPr>
        <w:spacing w:after="0"/>
      </w:pPr>
    </w:p>
    <w:p w14:paraId="31CB57F5" w14:textId="77777777" w:rsidR="007E3436" w:rsidRDefault="00000000">
      <w:pPr>
        <w:jc w:val="both"/>
      </w:pPr>
      <w:r>
        <w:t>Ostali prihodi od nefinancijske imovine ostvareni su u iznosu od 3.253,01 eura što je 25,5% više u odnosu na prethodnu godinu – isto se odnosi na naknadu za zadržavanje nezakonito izgrađenih zgrada u prostoru.</w:t>
      </w:r>
    </w:p>
    <w:p w14:paraId="60FA1E47" w14:textId="77777777" w:rsidR="007E3436" w:rsidRDefault="007E3436"/>
    <w:p w14:paraId="7668868C" w14:textId="77777777" w:rsidR="007E3436" w:rsidRDefault="00000000">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E3436" w14:paraId="1B0E87C1" w14:textId="77777777">
        <w:trPr>
          <w:cantSplit/>
        </w:trPr>
        <w:tc>
          <w:tcPr>
            <w:tcW w:w="700" w:type="dxa"/>
            <w:shd w:val="clear" w:color="auto" w:fill="E7F0F9"/>
            <w:tcMar>
              <w:top w:w="0" w:type="dxa"/>
              <w:bottom w:w="0" w:type="dxa"/>
            </w:tcMar>
            <w:vAlign w:val="center"/>
          </w:tcPr>
          <w:p w14:paraId="22FE9342" w14:textId="77777777" w:rsidR="007E343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B64221F" w14:textId="77777777" w:rsidR="007E343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B7DBC40" w14:textId="77777777" w:rsidR="007E343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1ABDDE8" w14:textId="77777777" w:rsidR="007E343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96CF475" w14:textId="77777777" w:rsidR="007E343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3EB0AE9" w14:textId="77777777" w:rsidR="007E3436" w:rsidRDefault="00000000">
            <w:pPr>
              <w:keepNext/>
              <w:keepLines/>
              <w:spacing w:after="0" w:line="240" w:lineRule="auto"/>
              <w:jc w:val="center"/>
            </w:pPr>
            <w:r>
              <w:rPr>
                <w:b/>
                <w:sz w:val="18"/>
              </w:rPr>
              <w:t>Indeks (%)</w:t>
            </w:r>
          </w:p>
        </w:tc>
      </w:tr>
      <w:tr w:rsidR="007E3436" w14:paraId="48038397" w14:textId="77777777">
        <w:trPr>
          <w:cantSplit/>
          <w:trHeight w:val="560"/>
        </w:trPr>
        <w:tc>
          <w:tcPr>
            <w:tcW w:w="700" w:type="dxa"/>
            <w:tcMar>
              <w:top w:w="0" w:type="dxa"/>
              <w:bottom w:w="0" w:type="dxa"/>
            </w:tcMar>
            <w:vAlign w:val="center"/>
          </w:tcPr>
          <w:p w14:paraId="177ABB60" w14:textId="77777777" w:rsidR="007E3436" w:rsidRDefault="00000000">
            <w:pPr>
              <w:keepNext/>
              <w:keepLines/>
              <w:spacing w:after="0" w:line="240" w:lineRule="auto"/>
            </w:pPr>
            <w:r>
              <w:rPr>
                <w:sz w:val="18"/>
              </w:rPr>
              <w:t>65</w:t>
            </w:r>
          </w:p>
        </w:tc>
        <w:tc>
          <w:tcPr>
            <w:tcW w:w="3180" w:type="dxa"/>
            <w:tcMar>
              <w:top w:w="0" w:type="dxa"/>
              <w:bottom w:w="0" w:type="dxa"/>
            </w:tcMar>
            <w:vAlign w:val="center"/>
          </w:tcPr>
          <w:p w14:paraId="5A73178F" w14:textId="77777777" w:rsidR="007E3436" w:rsidRDefault="00000000">
            <w:pPr>
              <w:keepNext/>
              <w:keepLines/>
              <w:spacing w:after="0" w:line="240" w:lineRule="auto"/>
            </w:pPr>
            <w:r>
              <w:rPr>
                <w:sz w:val="18"/>
              </w:rPr>
              <w:t>Prihodi od upravnih i administrativnih pristojbi, pristojbi po posebnim propisima i naknada (šifre 651+652+653+654)</w:t>
            </w:r>
          </w:p>
        </w:tc>
        <w:tc>
          <w:tcPr>
            <w:tcW w:w="700" w:type="dxa"/>
            <w:tcMar>
              <w:top w:w="0" w:type="dxa"/>
              <w:bottom w:w="0" w:type="dxa"/>
            </w:tcMar>
            <w:vAlign w:val="center"/>
          </w:tcPr>
          <w:p w14:paraId="0C5B9FF2" w14:textId="77777777" w:rsidR="007E3436" w:rsidRDefault="00000000">
            <w:pPr>
              <w:keepNext/>
              <w:keepLines/>
              <w:spacing w:after="0" w:line="240" w:lineRule="auto"/>
            </w:pPr>
            <w:r>
              <w:rPr>
                <w:sz w:val="18"/>
              </w:rPr>
              <w:t>65</w:t>
            </w:r>
          </w:p>
        </w:tc>
        <w:tc>
          <w:tcPr>
            <w:tcW w:w="1860" w:type="dxa"/>
            <w:tcMar>
              <w:top w:w="0" w:type="dxa"/>
              <w:bottom w:w="0" w:type="dxa"/>
            </w:tcMar>
            <w:vAlign w:val="center"/>
          </w:tcPr>
          <w:p w14:paraId="3213B5F8" w14:textId="77777777" w:rsidR="007E3436" w:rsidRDefault="00000000">
            <w:pPr>
              <w:keepNext/>
              <w:keepLines/>
              <w:spacing w:after="0" w:line="240" w:lineRule="auto"/>
              <w:jc w:val="right"/>
            </w:pPr>
            <w:r>
              <w:rPr>
                <w:sz w:val="18"/>
              </w:rPr>
              <w:t>910.210,65</w:t>
            </w:r>
          </w:p>
        </w:tc>
        <w:tc>
          <w:tcPr>
            <w:tcW w:w="1860" w:type="dxa"/>
            <w:tcMar>
              <w:top w:w="0" w:type="dxa"/>
              <w:bottom w:w="0" w:type="dxa"/>
            </w:tcMar>
            <w:vAlign w:val="center"/>
          </w:tcPr>
          <w:p w14:paraId="3938C7A2" w14:textId="77777777" w:rsidR="007E3436" w:rsidRDefault="00000000">
            <w:pPr>
              <w:keepNext/>
              <w:keepLines/>
              <w:spacing w:after="0" w:line="240" w:lineRule="auto"/>
              <w:jc w:val="right"/>
            </w:pPr>
            <w:r>
              <w:rPr>
                <w:sz w:val="18"/>
              </w:rPr>
              <w:t>942.526,94</w:t>
            </w:r>
          </w:p>
        </w:tc>
        <w:tc>
          <w:tcPr>
            <w:tcW w:w="700" w:type="dxa"/>
            <w:tcMar>
              <w:top w:w="0" w:type="dxa"/>
              <w:bottom w:w="0" w:type="dxa"/>
            </w:tcMar>
            <w:vAlign w:val="center"/>
          </w:tcPr>
          <w:p w14:paraId="524F51D7" w14:textId="77777777" w:rsidR="007E3436" w:rsidRDefault="00000000">
            <w:pPr>
              <w:keepNext/>
              <w:keepLines/>
              <w:spacing w:after="0" w:line="240" w:lineRule="auto"/>
              <w:jc w:val="right"/>
            </w:pPr>
            <w:r>
              <w:rPr>
                <w:sz w:val="18"/>
              </w:rPr>
              <w:t>103,6</w:t>
            </w:r>
          </w:p>
        </w:tc>
      </w:tr>
    </w:tbl>
    <w:p w14:paraId="49DC1391" w14:textId="77777777" w:rsidR="007E3436" w:rsidRDefault="007E3436">
      <w:pPr>
        <w:spacing w:after="0"/>
      </w:pPr>
    </w:p>
    <w:p w14:paraId="1AE7881B" w14:textId="77777777" w:rsidR="007E3436" w:rsidRDefault="00000000">
      <w:pPr>
        <w:jc w:val="both"/>
      </w:pPr>
      <w:r>
        <w:t>Prihodi od upravnih i administrativnih pristojbi, pristojbi po posebnih propisima i naknada ostvareni su u iznosu od 942.526,94 eura, više za 3,6% u odnosu na prethodnu godinu od čega prihodi Općine iznose 918.001,84 eura, Općinske knjižnice „Hrvatska sloga“ iznose 871,00 eura, Dječjeg vrtića iznose 23.654,10 eura.</w:t>
      </w:r>
    </w:p>
    <w:p w14:paraId="3F5D32E6" w14:textId="77777777" w:rsidR="007E3436" w:rsidRDefault="007E3436"/>
    <w:p w14:paraId="75767925" w14:textId="77777777" w:rsidR="007E3436" w:rsidRDefault="00000000">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E3436" w14:paraId="20664B01" w14:textId="77777777">
        <w:trPr>
          <w:cantSplit/>
        </w:trPr>
        <w:tc>
          <w:tcPr>
            <w:tcW w:w="700" w:type="dxa"/>
            <w:shd w:val="clear" w:color="auto" w:fill="E7F0F9"/>
            <w:tcMar>
              <w:top w:w="0" w:type="dxa"/>
              <w:bottom w:w="0" w:type="dxa"/>
            </w:tcMar>
            <w:vAlign w:val="center"/>
          </w:tcPr>
          <w:p w14:paraId="5D12673E" w14:textId="77777777" w:rsidR="007E343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60F9775" w14:textId="77777777" w:rsidR="007E343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F32267D" w14:textId="77777777" w:rsidR="007E343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1FB7217" w14:textId="77777777" w:rsidR="007E343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6548651" w14:textId="77777777" w:rsidR="007E343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3B1A07B" w14:textId="77777777" w:rsidR="007E3436" w:rsidRDefault="00000000">
            <w:pPr>
              <w:keepNext/>
              <w:keepLines/>
              <w:spacing w:after="0" w:line="240" w:lineRule="auto"/>
              <w:jc w:val="center"/>
            </w:pPr>
            <w:r>
              <w:rPr>
                <w:b/>
                <w:sz w:val="18"/>
              </w:rPr>
              <w:t>Indeks (%)</w:t>
            </w:r>
          </w:p>
        </w:tc>
      </w:tr>
      <w:tr w:rsidR="007E3436" w14:paraId="4F77F6B2" w14:textId="77777777">
        <w:trPr>
          <w:cantSplit/>
          <w:trHeight w:val="560"/>
        </w:trPr>
        <w:tc>
          <w:tcPr>
            <w:tcW w:w="700" w:type="dxa"/>
            <w:tcMar>
              <w:top w:w="0" w:type="dxa"/>
              <w:bottom w:w="0" w:type="dxa"/>
            </w:tcMar>
            <w:vAlign w:val="center"/>
          </w:tcPr>
          <w:p w14:paraId="0F58214F" w14:textId="77777777" w:rsidR="007E3436" w:rsidRDefault="00000000">
            <w:pPr>
              <w:keepNext/>
              <w:keepLines/>
              <w:spacing w:after="0" w:line="240" w:lineRule="auto"/>
            </w:pPr>
            <w:r>
              <w:rPr>
                <w:sz w:val="18"/>
              </w:rPr>
              <w:t>651</w:t>
            </w:r>
          </w:p>
        </w:tc>
        <w:tc>
          <w:tcPr>
            <w:tcW w:w="3180" w:type="dxa"/>
            <w:tcMar>
              <w:top w:w="0" w:type="dxa"/>
              <w:bottom w:w="0" w:type="dxa"/>
            </w:tcMar>
            <w:vAlign w:val="center"/>
          </w:tcPr>
          <w:p w14:paraId="4302932A" w14:textId="77777777" w:rsidR="007E3436" w:rsidRDefault="00000000">
            <w:pPr>
              <w:keepNext/>
              <w:keepLines/>
              <w:spacing w:after="0" w:line="240" w:lineRule="auto"/>
            </w:pPr>
            <w:r>
              <w:rPr>
                <w:sz w:val="18"/>
              </w:rPr>
              <w:t>Upravne i administrativne pristojbe (šifre 6511 do 6514)</w:t>
            </w:r>
          </w:p>
        </w:tc>
        <w:tc>
          <w:tcPr>
            <w:tcW w:w="700" w:type="dxa"/>
            <w:tcMar>
              <w:top w:w="0" w:type="dxa"/>
              <w:bottom w:w="0" w:type="dxa"/>
            </w:tcMar>
            <w:vAlign w:val="center"/>
          </w:tcPr>
          <w:p w14:paraId="54D48654" w14:textId="77777777" w:rsidR="007E3436" w:rsidRDefault="00000000">
            <w:pPr>
              <w:keepNext/>
              <w:keepLines/>
              <w:spacing w:after="0" w:line="240" w:lineRule="auto"/>
            </w:pPr>
            <w:r>
              <w:rPr>
                <w:sz w:val="18"/>
              </w:rPr>
              <w:t>651</w:t>
            </w:r>
          </w:p>
        </w:tc>
        <w:tc>
          <w:tcPr>
            <w:tcW w:w="1860" w:type="dxa"/>
            <w:tcMar>
              <w:top w:w="0" w:type="dxa"/>
              <w:bottom w:w="0" w:type="dxa"/>
            </w:tcMar>
            <w:vAlign w:val="center"/>
          </w:tcPr>
          <w:p w14:paraId="783216B5" w14:textId="77777777" w:rsidR="007E3436" w:rsidRDefault="00000000">
            <w:pPr>
              <w:keepNext/>
              <w:keepLines/>
              <w:spacing w:after="0" w:line="240" w:lineRule="auto"/>
              <w:jc w:val="right"/>
            </w:pPr>
            <w:r>
              <w:rPr>
                <w:sz w:val="18"/>
              </w:rPr>
              <w:t>139.435,71</w:t>
            </w:r>
          </w:p>
        </w:tc>
        <w:tc>
          <w:tcPr>
            <w:tcW w:w="1860" w:type="dxa"/>
            <w:tcMar>
              <w:top w:w="0" w:type="dxa"/>
              <w:bottom w:w="0" w:type="dxa"/>
            </w:tcMar>
            <w:vAlign w:val="center"/>
          </w:tcPr>
          <w:p w14:paraId="349E27EC" w14:textId="77777777" w:rsidR="007E3436" w:rsidRDefault="00000000">
            <w:pPr>
              <w:keepNext/>
              <w:keepLines/>
              <w:spacing w:after="0" w:line="240" w:lineRule="auto"/>
              <w:jc w:val="right"/>
            </w:pPr>
            <w:r>
              <w:rPr>
                <w:sz w:val="18"/>
              </w:rPr>
              <w:t>154.578,60</w:t>
            </w:r>
          </w:p>
        </w:tc>
        <w:tc>
          <w:tcPr>
            <w:tcW w:w="700" w:type="dxa"/>
            <w:tcMar>
              <w:top w:w="0" w:type="dxa"/>
              <w:bottom w:w="0" w:type="dxa"/>
            </w:tcMar>
            <w:vAlign w:val="center"/>
          </w:tcPr>
          <w:p w14:paraId="326E607A" w14:textId="77777777" w:rsidR="007E3436" w:rsidRDefault="00000000">
            <w:pPr>
              <w:keepNext/>
              <w:keepLines/>
              <w:spacing w:after="0" w:line="240" w:lineRule="auto"/>
              <w:jc w:val="right"/>
            </w:pPr>
            <w:r>
              <w:rPr>
                <w:sz w:val="18"/>
              </w:rPr>
              <w:t>110,9</w:t>
            </w:r>
          </w:p>
        </w:tc>
      </w:tr>
    </w:tbl>
    <w:p w14:paraId="483FE45A" w14:textId="77777777" w:rsidR="007E3436" w:rsidRDefault="007E3436">
      <w:pPr>
        <w:spacing w:after="0"/>
      </w:pPr>
    </w:p>
    <w:p w14:paraId="56283ACB" w14:textId="77777777" w:rsidR="007E3436" w:rsidRDefault="00000000">
      <w:pPr>
        <w:jc w:val="both"/>
      </w:pPr>
      <w:r>
        <w:lastRenderedPageBreak/>
        <w:t>Upravne i administrativne pristojbe ostvarene su u iznosu od 154.578,60 eura što je više za 10,9% u odnosu na prethodnu godinu, a obuhvaćaju: županijske, gradske i općinske pristojbe i naknade u iznosu od 175,80 eura, smanjenje za 76,8% (grobna naknada, isto više nije prihod Općine Gradac od 2022.godine nego je to vlastiti prihod Komunalno Gradac d.o.o., a naplaćena su dugovanja), ostale upravne pristojbe i naknade – prihodi od prodaje državnih biljega, pristojbe za žalbe u iznosu od 739,21 eura, ostale pristojbe i naknade u iznosu od 153.663,59 eura što je više za 11% u odnosu na prethodnu godinu (isto se odnosi na turističku pristojbu, povećanje iz razloga većeg broja gostiju na području Općine).</w:t>
      </w:r>
    </w:p>
    <w:p w14:paraId="60645F60" w14:textId="77777777" w:rsidR="007E3436" w:rsidRDefault="007E3436"/>
    <w:p w14:paraId="05ABD9B8" w14:textId="77777777" w:rsidR="007E3436" w:rsidRDefault="00000000">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E3436" w14:paraId="39EFC4BC" w14:textId="77777777">
        <w:trPr>
          <w:cantSplit/>
        </w:trPr>
        <w:tc>
          <w:tcPr>
            <w:tcW w:w="700" w:type="dxa"/>
            <w:shd w:val="clear" w:color="auto" w:fill="E7F0F9"/>
            <w:tcMar>
              <w:top w:w="0" w:type="dxa"/>
              <w:bottom w:w="0" w:type="dxa"/>
            </w:tcMar>
            <w:vAlign w:val="center"/>
          </w:tcPr>
          <w:p w14:paraId="2CCC1447" w14:textId="77777777" w:rsidR="007E343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C32B69E" w14:textId="77777777" w:rsidR="007E343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094A889" w14:textId="77777777" w:rsidR="007E343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2126124" w14:textId="77777777" w:rsidR="007E343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62585F6" w14:textId="77777777" w:rsidR="007E343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890E6B8" w14:textId="77777777" w:rsidR="007E3436" w:rsidRDefault="00000000">
            <w:pPr>
              <w:keepNext/>
              <w:keepLines/>
              <w:spacing w:after="0" w:line="240" w:lineRule="auto"/>
              <w:jc w:val="center"/>
            </w:pPr>
            <w:r>
              <w:rPr>
                <w:b/>
                <w:sz w:val="18"/>
              </w:rPr>
              <w:t>Indeks (%)</w:t>
            </w:r>
          </w:p>
        </w:tc>
      </w:tr>
      <w:tr w:rsidR="007E3436" w14:paraId="59AEAFF6" w14:textId="77777777">
        <w:trPr>
          <w:cantSplit/>
          <w:trHeight w:val="560"/>
        </w:trPr>
        <w:tc>
          <w:tcPr>
            <w:tcW w:w="700" w:type="dxa"/>
            <w:tcMar>
              <w:top w:w="0" w:type="dxa"/>
              <w:bottom w:w="0" w:type="dxa"/>
            </w:tcMar>
            <w:vAlign w:val="center"/>
          </w:tcPr>
          <w:p w14:paraId="3E5B3A5C" w14:textId="77777777" w:rsidR="007E3436" w:rsidRDefault="00000000">
            <w:pPr>
              <w:keepNext/>
              <w:keepLines/>
              <w:spacing w:after="0" w:line="240" w:lineRule="auto"/>
            </w:pPr>
            <w:r>
              <w:rPr>
                <w:sz w:val="18"/>
              </w:rPr>
              <w:t>652</w:t>
            </w:r>
          </w:p>
        </w:tc>
        <w:tc>
          <w:tcPr>
            <w:tcW w:w="3180" w:type="dxa"/>
            <w:tcMar>
              <w:top w:w="0" w:type="dxa"/>
              <w:bottom w:w="0" w:type="dxa"/>
            </w:tcMar>
            <w:vAlign w:val="center"/>
          </w:tcPr>
          <w:p w14:paraId="4CDAC200" w14:textId="77777777" w:rsidR="007E3436" w:rsidRDefault="00000000">
            <w:pPr>
              <w:keepNext/>
              <w:keepLines/>
              <w:spacing w:after="0" w:line="240" w:lineRule="auto"/>
            </w:pPr>
            <w:r>
              <w:rPr>
                <w:sz w:val="18"/>
              </w:rPr>
              <w:t>Prihodi po posebnim propisima (šifre 6521 do 6528)</w:t>
            </w:r>
          </w:p>
        </w:tc>
        <w:tc>
          <w:tcPr>
            <w:tcW w:w="700" w:type="dxa"/>
            <w:tcMar>
              <w:top w:w="0" w:type="dxa"/>
              <w:bottom w:w="0" w:type="dxa"/>
            </w:tcMar>
            <w:vAlign w:val="center"/>
          </w:tcPr>
          <w:p w14:paraId="7F514706" w14:textId="77777777" w:rsidR="007E3436" w:rsidRDefault="00000000">
            <w:pPr>
              <w:keepNext/>
              <w:keepLines/>
              <w:spacing w:after="0" w:line="240" w:lineRule="auto"/>
            </w:pPr>
            <w:r>
              <w:rPr>
                <w:sz w:val="18"/>
              </w:rPr>
              <w:t>652</w:t>
            </w:r>
          </w:p>
        </w:tc>
        <w:tc>
          <w:tcPr>
            <w:tcW w:w="1860" w:type="dxa"/>
            <w:tcMar>
              <w:top w:w="0" w:type="dxa"/>
              <w:bottom w:w="0" w:type="dxa"/>
            </w:tcMar>
            <w:vAlign w:val="center"/>
          </w:tcPr>
          <w:p w14:paraId="6C1EA6E4" w14:textId="77777777" w:rsidR="007E3436" w:rsidRDefault="00000000">
            <w:pPr>
              <w:keepNext/>
              <w:keepLines/>
              <w:spacing w:after="0" w:line="240" w:lineRule="auto"/>
              <w:jc w:val="right"/>
            </w:pPr>
            <w:r>
              <w:rPr>
                <w:sz w:val="18"/>
              </w:rPr>
              <w:t>77.543,74</w:t>
            </w:r>
          </w:p>
        </w:tc>
        <w:tc>
          <w:tcPr>
            <w:tcW w:w="1860" w:type="dxa"/>
            <w:tcMar>
              <w:top w:w="0" w:type="dxa"/>
              <w:bottom w:w="0" w:type="dxa"/>
            </w:tcMar>
            <w:vAlign w:val="center"/>
          </w:tcPr>
          <w:p w14:paraId="6EF56074" w14:textId="77777777" w:rsidR="007E3436" w:rsidRDefault="00000000">
            <w:pPr>
              <w:keepNext/>
              <w:keepLines/>
              <w:spacing w:after="0" w:line="240" w:lineRule="auto"/>
              <w:jc w:val="right"/>
            </w:pPr>
            <w:r>
              <w:rPr>
                <w:sz w:val="18"/>
              </w:rPr>
              <w:t>57.504,46</w:t>
            </w:r>
          </w:p>
        </w:tc>
        <w:tc>
          <w:tcPr>
            <w:tcW w:w="700" w:type="dxa"/>
            <w:tcMar>
              <w:top w:w="0" w:type="dxa"/>
              <w:bottom w:w="0" w:type="dxa"/>
            </w:tcMar>
            <w:vAlign w:val="center"/>
          </w:tcPr>
          <w:p w14:paraId="56822412" w14:textId="77777777" w:rsidR="007E3436" w:rsidRDefault="00000000">
            <w:pPr>
              <w:keepNext/>
              <w:keepLines/>
              <w:spacing w:after="0" w:line="240" w:lineRule="auto"/>
              <w:jc w:val="right"/>
            </w:pPr>
            <w:r>
              <w:rPr>
                <w:sz w:val="18"/>
              </w:rPr>
              <w:t>74,2</w:t>
            </w:r>
          </w:p>
        </w:tc>
      </w:tr>
    </w:tbl>
    <w:p w14:paraId="1DA16003" w14:textId="77777777" w:rsidR="007E3436" w:rsidRDefault="007E3436">
      <w:pPr>
        <w:spacing w:after="0"/>
      </w:pPr>
    </w:p>
    <w:p w14:paraId="52ED1F4B" w14:textId="77777777" w:rsidR="007E3436" w:rsidRDefault="00000000">
      <w:pPr>
        <w:jc w:val="both"/>
      </w:pPr>
      <w:r>
        <w:t>Prihodi po posebnim propisima ostvareni su u ukupnom iznosu od 57.504,46 eura što je manje za 25,8% u odnosu na prethodnu godinu. Prihodi Općine iznose od 32.979,36 eura, a uključuju: ostale prihode, prihode od prenamjene zemljišta u iznosu od 206,00 eura, prihode vodnog doprinosa 8% u iznosu od 427,76 eura te ostale nespomenute prihode – nadoknada štete u iznosu od 4.439,37 eura te naknada od Hrvatskih voda po Ugovoru u iznosu od 27.906,23 eura (10% po Ugovoru – od naplate naknade za uređenje voda – prethodne godine 48.078,57 eura, veća je bila naplata), prihodi Općinske knjižnice „Hrvatska sloga“ iznose 871,00 eura i odnose se na uplate članarine, prihodi Dječjeg vrtića iznose 23.654,10 eura, više nego prethodne godine, a isto se odnosi na prihode od naplate korištenja usluga vrtića budući da je povećan broj djece u Dječjem vrtiću. </w:t>
      </w:r>
    </w:p>
    <w:p w14:paraId="6DD64FAB" w14:textId="77777777" w:rsidR="007E3436" w:rsidRDefault="007E3436"/>
    <w:p w14:paraId="51BB41A4" w14:textId="77777777" w:rsidR="007E3436" w:rsidRDefault="00000000">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E3436" w14:paraId="1D7246B9" w14:textId="77777777">
        <w:trPr>
          <w:cantSplit/>
        </w:trPr>
        <w:tc>
          <w:tcPr>
            <w:tcW w:w="700" w:type="dxa"/>
            <w:shd w:val="clear" w:color="auto" w:fill="E7F0F9"/>
            <w:tcMar>
              <w:top w:w="0" w:type="dxa"/>
              <w:bottom w:w="0" w:type="dxa"/>
            </w:tcMar>
            <w:vAlign w:val="center"/>
          </w:tcPr>
          <w:p w14:paraId="17D2076C" w14:textId="77777777" w:rsidR="007E343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F7381B7" w14:textId="77777777" w:rsidR="007E343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D442E42" w14:textId="77777777" w:rsidR="007E343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BAF7FA7" w14:textId="77777777" w:rsidR="007E343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6C1162B" w14:textId="77777777" w:rsidR="007E343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87C23B3" w14:textId="77777777" w:rsidR="007E3436" w:rsidRDefault="00000000">
            <w:pPr>
              <w:keepNext/>
              <w:keepLines/>
              <w:spacing w:after="0" w:line="240" w:lineRule="auto"/>
              <w:jc w:val="center"/>
            </w:pPr>
            <w:r>
              <w:rPr>
                <w:b/>
                <w:sz w:val="18"/>
              </w:rPr>
              <w:t>Indeks (%)</w:t>
            </w:r>
          </w:p>
        </w:tc>
      </w:tr>
      <w:tr w:rsidR="007E3436" w14:paraId="5BDEF14F" w14:textId="77777777">
        <w:trPr>
          <w:cantSplit/>
          <w:trHeight w:val="560"/>
        </w:trPr>
        <w:tc>
          <w:tcPr>
            <w:tcW w:w="700" w:type="dxa"/>
            <w:tcMar>
              <w:top w:w="0" w:type="dxa"/>
              <w:bottom w:w="0" w:type="dxa"/>
            </w:tcMar>
            <w:vAlign w:val="center"/>
          </w:tcPr>
          <w:p w14:paraId="440FDFA1" w14:textId="77777777" w:rsidR="007E3436" w:rsidRDefault="00000000">
            <w:pPr>
              <w:keepNext/>
              <w:keepLines/>
              <w:spacing w:after="0" w:line="240" w:lineRule="auto"/>
            </w:pPr>
            <w:r>
              <w:rPr>
                <w:sz w:val="18"/>
              </w:rPr>
              <w:t>653</w:t>
            </w:r>
          </w:p>
        </w:tc>
        <w:tc>
          <w:tcPr>
            <w:tcW w:w="3180" w:type="dxa"/>
            <w:tcMar>
              <w:top w:w="0" w:type="dxa"/>
              <w:bottom w:w="0" w:type="dxa"/>
            </w:tcMar>
            <w:vAlign w:val="center"/>
          </w:tcPr>
          <w:p w14:paraId="3002F4B6" w14:textId="77777777" w:rsidR="007E3436" w:rsidRDefault="00000000">
            <w:pPr>
              <w:keepNext/>
              <w:keepLines/>
              <w:spacing w:after="0" w:line="240" w:lineRule="auto"/>
            </w:pPr>
            <w:r>
              <w:rPr>
                <w:sz w:val="18"/>
              </w:rPr>
              <w:t>Komunalni doprinosi i naknade (šifre 6531 do 6533)</w:t>
            </w:r>
          </w:p>
        </w:tc>
        <w:tc>
          <w:tcPr>
            <w:tcW w:w="700" w:type="dxa"/>
            <w:tcMar>
              <w:top w:w="0" w:type="dxa"/>
              <w:bottom w:w="0" w:type="dxa"/>
            </w:tcMar>
            <w:vAlign w:val="center"/>
          </w:tcPr>
          <w:p w14:paraId="7C72C00E" w14:textId="77777777" w:rsidR="007E3436" w:rsidRDefault="00000000">
            <w:pPr>
              <w:keepNext/>
              <w:keepLines/>
              <w:spacing w:after="0" w:line="240" w:lineRule="auto"/>
            </w:pPr>
            <w:r>
              <w:rPr>
                <w:sz w:val="18"/>
              </w:rPr>
              <w:t>653</w:t>
            </w:r>
          </w:p>
        </w:tc>
        <w:tc>
          <w:tcPr>
            <w:tcW w:w="1860" w:type="dxa"/>
            <w:tcMar>
              <w:top w:w="0" w:type="dxa"/>
              <w:bottom w:w="0" w:type="dxa"/>
            </w:tcMar>
            <w:vAlign w:val="center"/>
          </w:tcPr>
          <w:p w14:paraId="593EE666" w14:textId="77777777" w:rsidR="007E3436" w:rsidRDefault="00000000">
            <w:pPr>
              <w:keepNext/>
              <w:keepLines/>
              <w:spacing w:after="0" w:line="240" w:lineRule="auto"/>
              <w:jc w:val="right"/>
            </w:pPr>
            <w:r>
              <w:rPr>
                <w:sz w:val="18"/>
              </w:rPr>
              <w:t>693.231,20</w:t>
            </w:r>
          </w:p>
        </w:tc>
        <w:tc>
          <w:tcPr>
            <w:tcW w:w="1860" w:type="dxa"/>
            <w:tcMar>
              <w:top w:w="0" w:type="dxa"/>
              <w:bottom w:w="0" w:type="dxa"/>
            </w:tcMar>
            <w:vAlign w:val="center"/>
          </w:tcPr>
          <w:p w14:paraId="5D19C712" w14:textId="77777777" w:rsidR="007E3436" w:rsidRDefault="00000000">
            <w:pPr>
              <w:keepNext/>
              <w:keepLines/>
              <w:spacing w:after="0" w:line="240" w:lineRule="auto"/>
              <w:jc w:val="right"/>
            </w:pPr>
            <w:r>
              <w:rPr>
                <w:sz w:val="18"/>
              </w:rPr>
              <w:t>730.443,88</w:t>
            </w:r>
          </w:p>
        </w:tc>
        <w:tc>
          <w:tcPr>
            <w:tcW w:w="700" w:type="dxa"/>
            <w:tcMar>
              <w:top w:w="0" w:type="dxa"/>
              <w:bottom w:w="0" w:type="dxa"/>
            </w:tcMar>
            <w:vAlign w:val="center"/>
          </w:tcPr>
          <w:p w14:paraId="40F6EC95" w14:textId="77777777" w:rsidR="007E3436" w:rsidRDefault="00000000">
            <w:pPr>
              <w:keepNext/>
              <w:keepLines/>
              <w:spacing w:after="0" w:line="240" w:lineRule="auto"/>
              <w:jc w:val="right"/>
            </w:pPr>
            <w:r>
              <w:rPr>
                <w:sz w:val="18"/>
              </w:rPr>
              <w:t>105,4</w:t>
            </w:r>
          </w:p>
        </w:tc>
      </w:tr>
    </w:tbl>
    <w:p w14:paraId="12DC5418" w14:textId="77777777" w:rsidR="007E3436" w:rsidRDefault="007E3436">
      <w:pPr>
        <w:spacing w:after="0"/>
      </w:pPr>
    </w:p>
    <w:p w14:paraId="2992E1E1" w14:textId="77777777" w:rsidR="007E3436" w:rsidRDefault="00000000">
      <w:pPr>
        <w:jc w:val="both"/>
      </w:pPr>
      <w:r>
        <w:t>Komunalni doprinosi i naknade iznose 730.443,88 eura te su za 5,4% više ostvareni u odnosu na prethodnu godinu, a obuhvaćaju: komunalne doprinose u iznosu od 230.296,06 eura, 19,6% više u odnosu na 2024. godinu (izdato više građevinskih dozvola, shodno tome i više rješenja komunalnog doprinosa) te komunalne naknade u iznosu od 500.147,82 eura.</w:t>
      </w:r>
    </w:p>
    <w:p w14:paraId="02F04152" w14:textId="77777777" w:rsidR="007E3436" w:rsidRDefault="007E3436"/>
    <w:p w14:paraId="56068C54" w14:textId="77777777" w:rsidR="007E3436" w:rsidRDefault="00000000">
      <w:pPr>
        <w:keepNext/>
        <w:spacing w:line="240" w:lineRule="auto"/>
        <w:jc w:val="center"/>
      </w:pPr>
      <w:r>
        <w:rPr>
          <w:sz w:val="28"/>
        </w:rPr>
        <w:lastRenderedPageBreak/>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E3436" w14:paraId="41546990" w14:textId="77777777">
        <w:trPr>
          <w:cantSplit/>
        </w:trPr>
        <w:tc>
          <w:tcPr>
            <w:tcW w:w="700" w:type="dxa"/>
            <w:shd w:val="clear" w:color="auto" w:fill="E7F0F9"/>
            <w:tcMar>
              <w:top w:w="0" w:type="dxa"/>
              <w:bottom w:w="0" w:type="dxa"/>
            </w:tcMar>
            <w:vAlign w:val="center"/>
          </w:tcPr>
          <w:p w14:paraId="54424C6E" w14:textId="77777777" w:rsidR="007E343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E7B079C" w14:textId="77777777" w:rsidR="007E343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0DF9183" w14:textId="77777777" w:rsidR="007E343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BDE1E04" w14:textId="77777777" w:rsidR="007E343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332479C" w14:textId="77777777" w:rsidR="007E343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AF20270" w14:textId="77777777" w:rsidR="007E3436" w:rsidRDefault="00000000">
            <w:pPr>
              <w:keepNext/>
              <w:keepLines/>
              <w:spacing w:after="0" w:line="240" w:lineRule="auto"/>
              <w:jc w:val="center"/>
            </w:pPr>
            <w:r>
              <w:rPr>
                <w:b/>
                <w:sz w:val="18"/>
              </w:rPr>
              <w:t>Indeks (%)</w:t>
            </w:r>
          </w:p>
        </w:tc>
      </w:tr>
      <w:tr w:rsidR="007E3436" w14:paraId="2590F61A" w14:textId="77777777">
        <w:trPr>
          <w:cantSplit/>
          <w:trHeight w:val="560"/>
        </w:trPr>
        <w:tc>
          <w:tcPr>
            <w:tcW w:w="700" w:type="dxa"/>
            <w:tcMar>
              <w:top w:w="0" w:type="dxa"/>
              <w:bottom w:w="0" w:type="dxa"/>
            </w:tcMar>
            <w:vAlign w:val="center"/>
          </w:tcPr>
          <w:p w14:paraId="5E62A236" w14:textId="77777777" w:rsidR="007E3436" w:rsidRDefault="00000000">
            <w:pPr>
              <w:keepNext/>
              <w:keepLines/>
              <w:spacing w:after="0" w:line="240" w:lineRule="auto"/>
            </w:pPr>
            <w:r>
              <w:rPr>
                <w:sz w:val="18"/>
              </w:rPr>
              <w:t>66</w:t>
            </w:r>
          </w:p>
        </w:tc>
        <w:tc>
          <w:tcPr>
            <w:tcW w:w="3180" w:type="dxa"/>
            <w:tcMar>
              <w:top w:w="0" w:type="dxa"/>
              <w:bottom w:w="0" w:type="dxa"/>
            </w:tcMar>
            <w:vAlign w:val="center"/>
          </w:tcPr>
          <w:p w14:paraId="08F5D6D9" w14:textId="77777777" w:rsidR="007E3436" w:rsidRDefault="00000000">
            <w:pPr>
              <w:keepNext/>
              <w:keepLines/>
              <w:spacing w:after="0" w:line="240" w:lineRule="auto"/>
            </w:pPr>
            <w:r>
              <w:rPr>
                <w:sz w:val="18"/>
              </w:rPr>
              <w:t>Prihodi od prodaje proizvoda i robe te pruženih usluga, prihodi od donacija te povrati po protestiranim jamstvima (šifre 661+663)</w:t>
            </w:r>
          </w:p>
        </w:tc>
        <w:tc>
          <w:tcPr>
            <w:tcW w:w="700" w:type="dxa"/>
            <w:tcMar>
              <w:top w:w="0" w:type="dxa"/>
              <w:bottom w:w="0" w:type="dxa"/>
            </w:tcMar>
            <w:vAlign w:val="center"/>
          </w:tcPr>
          <w:p w14:paraId="5A400584" w14:textId="77777777" w:rsidR="007E3436" w:rsidRDefault="00000000">
            <w:pPr>
              <w:keepNext/>
              <w:keepLines/>
              <w:spacing w:after="0" w:line="240" w:lineRule="auto"/>
            </w:pPr>
            <w:r>
              <w:rPr>
                <w:sz w:val="18"/>
              </w:rPr>
              <w:t>66</w:t>
            </w:r>
          </w:p>
        </w:tc>
        <w:tc>
          <w:tcPr>
            <w:tcW w:w="1860" w:type="dxa"/>
            <w:tcMar>
              <w:top w:w="0" w:type="dxa"/>
              <w:bottom w:w="0" w:type="dxa"/>
            </w:tcMar>
            <w:vAlign w:val="center"/>
          </w:tcPr>
          <w:p w14:paraId="65208C1E" w14:textId="77777777" w:rsidR="007E3436" w:rsidRDefault="00000000">
            <w:pPr>
              <w:keepNext/>
              <w:keepLines/>
              <w:spacing w:after="0" w:line="240" w:lineRule="auto"/>
              <w:jc w:val="right"/>
            </w:pPr>
            <w:r>
              <w:rPr>
                <w:sz w:val="18"/>
              </w:rPr>
              <w:t>39.712,74</w:t>
            </w:r>
          </w:p>
        </w:tc>
        <w:tc>
          <w:tcPr>
            <w:tcW w:w="1860" w:type="dxa"/>
            <w:tcMar>
              <w:top w:w="0" w:type="dxa"/>
              <w:bottom w:w="0" w:type="dxa"/>
            </w:tcMar>
            <w:vAlign w:val="center"/>
          </w:tcPr>
          <w:p w14:paraId="2CAC3BB5" w14:textId="77777777" w:rsidR="007E3436" w:rsidRDefault="00000000">
            <w:pPr>
              <w:keepNext/>
              <w:keepLines/>
              <w:spacing w:after="0" w:line="240" w:lineRule="auto"/>
              <w:jc w:val="right"/>
            </w:pPr>
            <w:r>
              <w:rPr>
                <w:sz w:val="18"/>
              </w:rPr>
              <w:t>380.783,21</w:t>
            </w:r>
          </w:p>
        </w:tc>
        <w:tc>
          <w:tcPr>
            <w:tcW w:w="700" w:type="dxa"/>
            <w:tcMar>
              <w:top w:w="0" w:type="dxa"/>
              <w:bottom w:w="0" w:type="dxa"/>
            </w:tcMar>
            <w:vAlign w:val="center"/>
          </w:tcPr>
          <w:p w14:paraId="667B5C4D" w14:textId="77777777" w:rsidR="007E3436" w:rsidRDefault="00000000">
            <w:pPr>
              <w:keepNext/>
              <w:keepLines/>
              <w:spacing w:after="0" w:line="240" w:lineRule="auto"/>
              <w:jc w:val="right"/>
            </w:pPr>
            <w:r>
              <w:rPr>
                <w:sz w:val="18"/>
              </w:rPr>
              <w:t>958,8</w:t>
            </w:r>
          </w:p>
        </w:tc>
      </w:tr>
    </w:tbl>
    <w:p w14:paraId="453E0E26" w14:textId="77777777" w:rsidR="007E3436" w:rsidRDefault="007E3436">
      <w:pPr>
        <w:spacing w:after="0"/>
      </w:pPr>
    </w:p>
    <w:p w14:paraId="78B1A550" w14:textId="77777777" w:rsidR="007E3436" w:rsidRDefault="00000000">
      <w:pPr>
        <w:jc w:val="both"/>
      </w:pPr>
      <w:r>
        <w:t>Prihodi od prodaje proizvoda i roba te pruženih usluga i prihodi od donacija su veći za 858,8% u odnosu na prethodnu godinu, ukupno iznose 380.783,21 eura, objašnjenje po dolje navedenim kontima, 661 i 663.</w:t>
      </w:r>
    </w:p>
    <w:p w14:paraId="521FE247" w14:textId="77777777" w:rsidR="007E3436" w:rsidRDefault="007E3436"/>
    <w:p w14:paraId="2C388D25" w14:textId="77777777" w:rsidR="007E3436" w:rsidRDefault="00000000">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E3436" w14:paraId="27CD0A8A" w14:textId="77777777">
        <w:trPr>
          <w:cantSplit/>
        </w:trPr>
        <w:tc>
          <w:tcPr>
            <w:tcW w:w="700" w:type="dxa"/>
            <w:shd w:val="clear" w:color="auto" w:fill="E7F0F9"/>
            <w:tcMar>
              <w:top w:w="0" w:type="dxa"/>
              <w:bottom w:w="0" w:type="dxa"/>
            </w:tcMar>
            <w:vAlign w:val="center"/>
          </w:tcPr>
          <w:p w14:paraId="108B85A2" w14:textId="77777777" w:rsidR="007E343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3924C60" w14:textId="77777777" w:rsidR="007E343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E88E561" w14:textId="77777777" w:rsidR="007E343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4D4804C" w14:textId="77777777" w:rsidR="007E343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74AB714" w14:textId="77777777" w:rsidR="007E343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85E6172" w14:textId="77777777" w:rsidR="007E3436" w:rsidRDefault="00000000">
            <w:pPr>
              <w:keepNext/>
              <w:keepLines/>
              <w:spacing w:after="0" w:line="240" w:lineRule="auto"/>
              <w:jc w:val="center"/>
            </w:pPr>
            <w:r>
              <w:rPr>
                <w:b/>
                <w:sz w:val="18"/>
              </w:rPr>
              <w:t>Indeks (%)</w:t>
            </w:r>
          </w:p>
        </w:tc>
      </w:tr>
      <w:tr w:rsidR="007E3436" w14:paraId="5F50D5D5" w14:textId="77777777">
        <w:trPr>
          <w:cantSplit/>
          <w:trHeight w:val="560"/>
        </w:trPr>
        <w:tc>
          <w:tcPr>
            <w:tcW w:w="700" w:type="dxa"/>
            <w:tcMar>
              <w:top w:w="0" w:type="dxa"/>
              <w:bottom w:w="0" w:type="dxa"/>
            </w:tcMar>
            <w:vAlign w:val="center"/>
          </w:tcPr>
          <w:p w14:paraId="001A057C" w14:textId="77777777" w:rsidR="007E3436" w:rsidRDefault="00000000">
            <w:pPr>
              <w:keepNext/>
              <w:keepLines/>
              <w:spacing w:after="0" w:line="240" w:lineRule="auto"/>
            </w:pPr>
            <w:r>
              <w:rPr>
                <w:sz w:val="18"/>
              </w:rPr>
              <w:t>661</w:t>
            </w:r>
          </w:p>
        </w:tc>
        <w:tc>
          <w:tcPr>
            <w:tcW w:w="3180" w:type="dxa"/>
            <w:tcMar>
              <w:top w:w="0" w:type="dxa"/>
              <w:bottom w:w="0" w:type="dxa"/>
            </w:tcMar>
            <w:vAlign w:val="center"/>
          </w:tcPr>
          <w:p w14:paraId="0151261D" w14:textId="77777777" w:rsidR="007E3436" w:rsidRDefault="00000000">
            <w:pPr>
              <w:keepNext/>
              <w:keepLines/>
              <w:spacing w:after="0" w:line="240" w:lineRule="auto"/>
            </w:pPr>
            <w:r>
              <w:rPr>
                <w:sz w:val="18"/>
              </w:rPr>
              <w:t>Prihodi od prodaje proizvoda i robe te pruženih usluga (šifre 6614+6615)</w:t>
            </w:r>
          </w:p>
        </w:tc>
        <w:tc>
          <w:tcPr>
            <w:tcW w:w="700" w:type="dxa"/>
            <w:tcMar>
              <w:top w:w="0" w:type="dxa"/>
              <w:bottom w:w="0" w:type="dxa"/>
            </w:tcMar>
            <w:vAlign w:val="center"/>
          </w:tcPr>
          <w:p w14:paraId="212FE5A1" w14:textId="77777777" w:rsidR="007E3436" w:rsidRDefault="00000000">
            <w:pPr>
              <w:keepNext/>
              <w:keepLines/>
              <w:spacing w:after="0" w:line="240" w:lineRule="auto"/>
            </w:pPr>
            <w:r>
              <w:rPr>
                <w:sz w:val="18"/>
              </w:rPr>
              <w:t>661</w:t>
            </w:r>
          </w:p>
        </w:tc>
        <w:tc>
          <w:tcPr>
            <w:tcW w:w="1860" w:type="dxa"/>
            <w:tcMar>
              <w:top w:w="0" w:type="dxa"/>
              <w:bottom w:w="0" w:type="dxa"/>
            </w:tcMar>
            <w:vAlign w:val="center"/>
          </w:tcPr>
          <w:p w14:paraId="45891117" w14:textId="77777777" w:rsidR="007E3436" w:rsidRDefault="00000000">
            <w:pPr>
              <w:keepNext/>
              <w:keepLines/>
              <w:spacing w:after="0" w:line="240" w:lineRule="auto"/>
              <w:jc w:val="right"/>
            </w:pPr>
            <w:r>
              <w:rPr>
                <w:sz w:val="18"/>
              </w:rPr>
              <w:t>16.905,40</w:t>
            </w:r>
          </w:p>
        </w:tc>
        <w:tc>
          <w:tcPr>
            <w:tcW w:w="1860" w:type="dxa"/>
            <w:tcMar>
              <w:top w:w="0" w:type="dxa"/>
              <w:bottom w:w="0" w:type="dxa"/>
            </w:tcMar>
            <w:vAlign w:val="center"/>
          </w:tcPr>
          <w:p w14:paraId="366175F9" w14:textId="77777777" w:rsidR="007E3436" w:rsidRDefault="00000000">
            <w:pPr>
              <w:keepNext/>
              <w:keepLines/>
              <w:spacing w:after="0" w:line="240" w:lineRule="auto"/>
              <w:jc w:val="right"/>
            </w:pPr>
            <w:r>
              <w:rPr>
                <w:sz w:val="18"/>
              </w:rPr>
              <w:t>328.729,49</w:t>
            </w:r>
          </w:p>
        </w:tc>
        <w:tc>
          <w:tcPr>
            <w:tcW w:w="700" w:type="dxa"/>
            <w:tcMar>
              <w:top w:w="0" w:type="dxa"/>
              <w:bottom w:w="0" w:type="dxa"/>
            </w:tcMar>
            <w:vAlign w:val="center"/>
          </w:tcPr>
          <w:p w14:paraId="53F7AA65" w14:textId="77777777" w:rsidR="007E3436" w:rsidRDefault="00000000">
            <w:pPr>
              <w:keepNext/>
              <w:keepLines/>
              <w:spacing w:after="0" w:line="240" w:lineRule="auto"/>
              <w:jc w:val="right"/>
            </w:pPr>
            <w:r>
              <w:rPr>
                <w:sz w:val="18"/>
              </w:rPr>
              <w:t>1944,5</w:t>
            </w:r>
          </w:p>
        </w:tc>
      </w:tr>
    </w:tbl>
    <w:p w14:paraId="3B2830DC" w14:textId="77777777" w:rsidR="007E3436" w:rsidRDefault="007E3436">
      <w:pPr>
        <w:spacing w:after="0"/>
      </w:pPr>
    </w:p>
    <w:p w14:paraId="0FE731A8" w14:textId="77777777" w:rsidR="007E3436" w:rsidRDefault="00000000">
      <w:pPr>
        <w:jc w:val="both"/>
      </w:pPr>
      <w:r>
        <w:t>Povećanje je za 1844,50% u odnosu na 2024. godinu, iznos od 328.729,49 eura (prethodne godine 16.905,40 eura prihod od pruženih usluga, odnosi se na prihod od naplate tuševa na plažama na području Općine). Sukladno Pravilniku od 2025. godine se na ovom kontu knjiže i prihodi od dnevnih parkirnih karata i parking mjesta te su iznosi na prihodima od pruženih usluga slijedeći; tuševi 13.870,50 eura, dnevna parkirna karta 221.558,99 eura, parking mjesto 93.300,00 eura.</w:t>
      </w:r>
    </w:p>
    <w:p w14:paraId="3368A351" w14:textId="77777777" w:rsidR="007E3436" w:rsidRDefault="007E3436"/>
    <w:p w14:paraId="504E377C" w14:textId="77777777" w:rsidR="007E3436" w:rsidRDefault="00000000">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E3436" w14:paraId="3769CEE2" w14:textId="77777777">
        <w:trPr>
          <w:cantSplit/>
        </w:trPr>
        <w:tc>
          <w:tcPr>
            <w:tcW w:w="700" w:type="dxa"/>
            <w:shd w:val="clear" w:color="auto" w:fill="E7F0F9"/>
            <w:tcMar>
              <w:top w:w="0" w:type="dxa"/>
              <w:bottom w:w="0" w:type="dxa"/>
            </w:tcMar>
            <w:vAlign w:val="center"/>
          </w:tcPr>
          <w:p w14:paraId="63B380D0" w14:textId="77777777" w:rsidR="007E343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861938F" w14:textId="77777777" w:rsidR="007E343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266D9A5" w14:textId="77777777" w:rsidR="007E343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EB88328" w14:textId="77777777" w:rsidR="007E343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78C64CF" w14:textId="77777777" w:rsidR="007E343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004136C" w14:textId="77777777" w:rsidR="007E3436" w:rsidRDefault="00000000">
            <w:pPr>
              <w:keepNext/>
              <w:keepLines/>
              <w:spacing w:after="0" w:line="240" w:lineRule="auto"/>
              <w:jc w:val="center"/>
            </w:pPr>
            <w:r>
              <w:rPr>
                <w:b/>
                <w:sz w:val="18"/>
              </w:rPr>
              <w:t>Indeks (%)</w:t>
            </w:r>
          </w:p>
        </w:tc>
      </w:tr>
      <w:tr w:rsidR="007E3436" w14:paraId="1F9DB018" w14:textId="77777777">
        <w:trPr>
          <w:cantSplit/>
          <w:trHeight w:val="560"/>
        </w:trPr>
        <w:tc>
          <w:tcPr>
            <w:tcW w:w="700" w:type="dxa"/>
            <w:tcMar>
              <w:top w:w="0" w:type="dxa"/>
              <w:bottom w:w="0" w:type="dxa"/>
            </w:tcMar>
            <w:vAlign w:val="center"/>
          </w:tcPr>
          <w:p w14:paraId="713273DD" w14:textId="77777777" w:rsidR="007E3436" w:rsidRDefault="00000000">
            <w:pPr>
              <w:keepNext/>
              <w:keepLines/>
              <w:spacing w:after="0" w:line="240" w:lineRule="auto"/>
            </w:pPr>
            <w:r>
              <w:rPr>
                <w:sz w:val="18"/>
              </w:rPr>
              <w:t>663</w:t>
            </w:r>
          </w:p>
        </w:tc>
        <w:tc>
          <w:tcPr>
            <w:tcW w:w="3180" w:type="dxa"/>
            <w:tcMar>
              <w:top w:w="0" w:type="dxa"/>
              <w:bottom w:w="0" w:type="dxa"/>
            </w:tcMar>
            <w:vAlign w:val="center"/>
          </w:tcPr>
          <w:p w14:paraId="3793E317" w14:textId="77777777" w:rsidR="007E3436" w:rsidRDefault="00000000">
            <w:pPr>
              <w:keepNext/>
              <w:keepLines/>
              <w:spacing w:after="0" w:line="240" w:lineRule="auto"/>
            </w:pPr>
            <w:r>
              <w:rPr>
                <w:sz w:val="18"/>
              </w:rPr>
              <w:t>Donacije od pravnih i fizičkih osoba izvan općeg proračuna te povrat donacija i kapitalnih pomoći po protestiranim jamstvima (šifre 6631 do 6634)</w:t>
            </w:r>
          </w:p>
        </w:tc>
        <w:tc>
          <w:tcPr>
            <w:tcW w:w="700" w:type="dxa"/>
            <w:tcMar>
              <w:top w:w="0" w:type="dxa"/>
              <w:bottom w:w="0" w:type="dxa"/>
            </w:tcMar>
            <w:vAlign w:val="center"/>
          </w:tcPr>
          <w:p w14:paraId="3F7BC24C" w14:textId="77777777" w:rsidR="007E3436" w:rsidRDefault="00000000">
            <w:pPr>
              <w:keepNext/>
              <w:keepLines/>
              <w:spacing w:after="0" w:line="240" w:lineRule="auto"/>
            </w:pPr>
            <w:r>
              <w:rPr>
                <w:sz w:val="18"/>
              </w:rPr>
              <w:t>663</w:t>
            </w:r>
          </w:p>
        </w:tc>
        <w:tc>
          <w:tcPr>
            <w:tcW w:w="1860" w:type="dxa"/>
            <w:tcMar>
              <w:top w:w="0" w:type="dxa"/>
              <w:bottom w:w="0" w:type="dxa"/>
            </w:tcMar>
            <w:vAlign w:val="center"/>
          </w:tcPr>
          <w:p w14:paraId="09D9A864" w14:textId="77777777" w:rsidR="007E3436" w:rsidRDefault="00000000">
            <w:pPr>
              <w:keepNext/>
              <w:keepLines/>
              <w:spacing w:after="0" w:line="240" w:lineRule="auto"/>
              <w:jc w:val="right"/>
            </w:pPr>
            <w:r>
              <w:rPr>
                <w:sz w:val="18"/>
              </w:rPr>
              <w:t>22.807,34</w:t>
            </w:r>
          </w:p>
        </w:tc>
        <w:tc>
          <w:tcPr>
            <w:tcW w:w="1860" w:type="dxa"/>
            <w:tcMar>
              <w:top w:w="0" w:type="dxa"/>
              <w:bottom w:w="0" w:type="dxa"/>
            </w:tcMar>
            <w:vAlign w:val="center"/>
          </w:tcPr>
          <w:p w14:paraId="7E1DC271" w14:textId="77777777" w:rsidR="007E3436" w:rsidRDefault="00000000">
            <w:pPr>
              <w:keepNext/>
              <w:keepLines/>
              <w:spacing w:after="0" w:line="240" w:lineRule="auto"/>
              <w:jc w:val="right"/>
            </w:pPr>
            <w:r>
              <w:rPr>
                <w:sz w:val="18"/>
              </w:rPr>
              <w:t>52.053,72</w:t>
            </w:r>
          </w:p>
        </w:tc>
        <w:tc>
          <w:tcPr>
            <w:tcW w:w="700" w:type="dxa"/>
            <w:tcMar>
              <w:top w:w="0" w:type="dxa"/>
              <w:bottom w:w="0" w:type="dxa"/>
            </w:tcMar>
            <w:vAlign w:val="center"/>
          </w:tcPr>
          <w:p w14:paraId="56B95924" w14:textId="77777777" w:rsidR="007E3436" w:rsidRDefault="00000000">
            <w:pPr>
              <w:keepNext/>
              <w:keepLines/>
              <w:spacing w:after="0" w:line="240" w:lineRule="auto"/>
              <w:jc w:val="right"/>
            </w:pPr>
            <w:r>
              <w:rPr>
                <w:sz w:val="18"/>
              </w:rPr>
              <w:t>228,2</w:t>
            </w:r>
          </w:p>
        </w:tc>
      </w:tr>
    </w:tbl>
    <w:p w14:paraId="7F793F6A" w14:textId="77777777" w:rsidR="007E3436" w:rsidRDefault="007E3436">
      <w:pPr>
        <w:spacing w:after="0"/>
      </w:pPr>
    </w:p>
    <w:p w14:paraId="6982B646" w14:textId="77777777" w:rsidR="007E3436" w:rsidRDefault="00000000">
      <w:pPr>
        <w:jc w:val="both"/>
      </w:pPr>
      <w:r>
        <w:t xml:space="preserve">Ostvareno je 52.053,72 eura, povećanje za 128,2% od čega tekuće donacije od fizičkih osoba u iznosu od 7.855,34 eura te na kapitalne donacije od fizičkih osoba u iznosu od 44.198,38 eura i to za uređaj za masažu srca 12.120,00 eura, ostale kapitalne donacije od fizičkih osoba 2.000,00 eura, 7.278,38 eura za rekonstrukciju spomenika </w:t>
      </w:r>
      <w:proofErr w:type="spellStart"/>
      <w:r>
        <w:t>A.Augustinčića</w:t>
      </w:r>
      <w:proofErr w:type="spellEnd"/>
      <w:r>
        <w:t xml:space="preserve"> u Gradcu, kapitalne donacije od trgovačkih društava 22.800,00 eura (prethodne godine iznos 15.833,11 eura za rekonstrukciju spomenika </w:t>
      </w:r>
      <w:proofErr w:type="spellStart"/>
      <w:r>
        <w:t>A.Augustinčića</w:t>
      </w:r>
      <w:proofErr w:type="spellEnd"/>
      <w:r>
        <w:t xml:space="preserve"> u Gradcu, ostale donacije u iznosu od 6.232,35 eura te donacije za Općinsku knjižnicu "Hrvatska sloga" kada je ostvareno ukupno 741,88 eura, a odnosile su se na donacije od Hrvatskog Telekoma i od Instituta za razvoj i inovativnost mladih).</w:t>
      </w:r>
    </w:p>
    <w:p w14:paraId="56978381" w14:textId="77777777" w:rsidR="007E3436" w:rsidRDefault="007E3436"/>
    <w:p w14:paraId="0D9CD12B" w14:textId="77777777" w:rsidR="007E3436" w:rsidRDefault="00000000">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E3436" w14:paraId="632D4A8E" w14:textId="77777777">
        <w:trPr>
          <w:cantSplit/>
        </w:trPr>
        <w:tc>
          <w:tcPr>
            <w:tcW w:w="700" w:type="dxa"/>
            <w:shd w:val="clear" w:color="auto" w:fill="E7F0F9"/>
            <w:tcMar>
              <w:top w:w="0" w:type="dxa"/>
              <w:bottom w:w="0" w:type="dxa"/>
            </w:tcMar>
            <w:vAlign w:val="center"/>
          </w:tcPr>
          <w:p w14:paraId="54112846" w14:textId="77777777" w:rsidR="007E343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142F47A" w14:textId="77777777" w:rsidR="007E343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0A9A723" w14:textId="77777777" w:rsidR="007E343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77DDA1C" w14:textId="77777777" w:rsidR="007E343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2252954" w14:textId="77777777" w:rsidR="007E343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6AF6E75" w14:textId="77777777" w:rsidR="007E3436" w:rsidRDefault="00000000">
            <w:pPr>
              <w:keepNext/>
              <w:keepLines/>
              <w:spacing w:after="0" w:line="240" w:lineRule="auto"/>
              <w:jc w:val="center"/>
            </w:pPr>
            <w:r>
              <w:rPr>
                <w:b/>
                <w:sz w:val="18"/>
              </w:rPr>
              <w:t>Indeks (%)</w:t>
            </w:r>
          </w:p>
        </w:tc>
      </w:tr>
      <w:tr w:rsidR="007E3436" w14:paraId="4BA74AC6" w14:textId="77777777">
        <w:trPr>
          <w:cantSplit/>
          <w:trHeight w:val="560"/>
        </w:trPr>
        <w:tc>
          <w:tcPr>
            <w:tcW w:w="700" w:type="dxa"/>
            <w:tcMar>
              <w:top w:w="0" w:type="dxa"/>
              <w:bottom w:w="0" w:type="dxa"/>
            </w:tcMar>
            <w:vAlign w:val="center"/>
          </w:tcPr>
          <w:p w14:paraId="5B92116F" w14:textId="77777777" w:rsidR="007E3436" w:rsidRDefault="00000000">
            <w:pPr>
              <w:keepNext/>
              <w:keepLines/>
              <w:spacing w:after="0" w:line="240" w:lineRule="auto"/>
            </w:pPr>
            <w:r>
              <w:rPr>
                <w:sz w:val="18"/>
              </w:rPr>
              <w:t>68</w:t>
            </w:r>
          </w:p>
        </w:tc>
        <w:tc>
          <w:tcPr>
            <w:tcW w:w="3180" w:type="dxa"/>
            <w:tcMar>
              <w:top w:w="0" w:type="dxa"/>
              <w:bottom w:w="0" w:type="dxa"/>
            </w:tcMar>
            <w:vAlign w:val="center"/>
          </w:tcPr>
          <w:p w14:paraId="0DB3C617" w14:textId="77777777" w:rsidR="007E3436" w:rsidRDefault="00000000">
            <w:pPr>
              <w:keepNext/>
              <w:keepLines/>
              <w:spacing w:after="0" w:line="240" w:lineRule="auto"/>
            </w:pPr>
            <w:r>
              <w:rPr>
                <w:sz w:val="18"/>
              </w:rPr>
              <w:t>Kazne, upravne mjere i ostali prihodi (šifre 681+683)</w:t>
            </w:r>
          </w:p>
        </w:tc>
        <w:tc>
          <w:tcPr>
            <w:tcW w:w="700" w:type="dxa"/>
            <w:tcMar>
              <w:top w:w="0" w:type="dxa"/>
              <w:bottom w:w="0" w:type="dxa"/>
            </w:tcMar>
            <w:vAlign w:val="center"/>
          </w:tcPr>
          <w:p w14:paraId="44C31003" w14:textId="77777777" w:rsidR="007E3436" w:rsidRDefault="00000000">
            <w:pPr>
              <w:keepNext/>
              <w:keepLines/>
              <w:spacing w:after="0" w:line="240" w:lineRule="auto"/>
            </w:pPr>
            <w:r>
              <w:rPr>
                <w:sz w:val="18"/>
              </w:rPr>
              <w:t>68</w:t>
            </w:r>
          </w:p>
        </w:tc>
        <w:tc>
          <w:tcPr>
            <w:tcW w:w="1860" w:type="dxa"/>
            <w:tcMar>
              <w:top w:w="0" w:type="dxa"/>
              <w:bottom w:w="0" w:type="dxa"/>
            </w:tcMar>
            <w:vAlign w:val="center"/>
          </w:tcPr>
          <w:p w14:paraId="0A4A0AA6" w14:textId="77777777" w:rsidR="007E3436" w:rsidRDefault="00000000">
            <w:pPr>
              <w:keepNext/>
              <w:keepLines/>
              <w:spacing w:after="0" w:line="240" w:lineRule="auto"/>
              <w:jc w:val="right"/>
            </w:pPr>
            <w:r>
              <w:rPr>
                <w:sz w:val="18"/>
              </w:rPr>
              <w:t>131.567,01</w:t>
            </w:r>
          </w:p>
        </w:tc>
        <w:tc>
          <w:tcPr>
            <w:tcW w:w="1860" w:type="dxa"/>
            <w:tcMar>
              <w:top w:w="0" w:type="dxa"/>
              <w:bottom w:w="0" w:type="dxa"/>
            </w:tcMar>
            <w:vAlign w:val="center"/>
          </w:tcPr>
          <w:p w14:paraId="558747B0" w14:textId="77777777" w:rsidR="007E3436" w:rsidRDefault="00000000">
            <w:pPr>
              <w:keepNext/>
              <w:keepLines/>
              <w:spacing w:after="0" w:line="240" w:lineRule="auto"/>
              <w:jc w:val="right"/>
            </w:pPr>
            <w:r>
              <w:rPr>
                <w:sz w:val="18"/>
              </w:rPr>
              <w:t>110.548,61</w:t>
            </w:r>
          </w:p>
        </w:tc>
        <w:tc>
          <w:tcPr>
            <w:tcW w:w="700" w:type="dxa"/>
            <w:tcMar>
              <w:top w:w="0" w:type="dxa"/>
              <w:bottom w:w="0" w:type="dxa"/>
            </w:tcMar>
            <w:vAlign w:val="center"/>
          </w:tcPr>
          <w:p w14:paraId="41D60C6B" w14:textId="77777777" w:rsidR="007E3436" w:rsidRDefault="00000000">
            <w:pPr>
              <w:keepNext/>
              <w:keepLines/>
              <w:spacing w:after="0" w:line="240" w:lineRule="auto"/>
              <w:jc w:val="right"/>
            </w:pPr>
            <w:r>
              <w:rPr>
                <w:sz w:val="18"/>
              </w:rPr>
              <w:t>84,0</w:t>
            </w:r>
          </w:p>
        </w:tc>
      </w:tr>
    </w:tbl>
    <w:p w14:paraId="6BEC68F7" w14:textId="77777777" w:rsidR="007E3436" w:rsidRDefault="007E3436">
      <w:pPr>
        <w:spacing w:after="0"/>
      </w:pPr>
    </w:p>
    <w:p w14:paraId="6783C02B" w14:textId="77777777" w:rsidR="007E3436" w:rsidRDefault="00000000">
      <w:pPr>
        <w:jc w:val="both"/>
      </w:pPr>
      <w:r>
        <w:t>Kazne, upravne mjere i ostali prihodi su ostvareni u iznosu od 110.548,61 eura i to je manje za 16% u odnosu na prethodnu godinu. Ostale kazne su prometni prekršaji i obvezni prekršajni nalozi koji su ostvareni u iznosu od 101.541,70 eura (manji broj naplaćenih prometnih prekršaja i obveznih prekršajnih naloga u odnosu na 2024.godinu), a ostali prihodi su ostvareni u iznosu od 9.006,91 eura i to: troškovi postupka 4.391,65 eura (prethodne godine 2.131,29 eura) i 4.615,26 eura nepovezanih uplata od porezne uprave iz prethodnih razdoblja. </w:t>
      </w:r>
    </w:p>
    <w:p w14:paraId="447015F3" w14:textId="77777777" w:rsidR="007E3436" w:rsidRDefault="007E3436"/>
    <w:p w14:paraId="1B06ED70" w14:textId="77777777" w:rsidR="007E3436" w:rsidRDefault="00000000">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E3436" w14:paraId="0C93EF6E" w14:textId="77777777">
        <w:trPr>
          <w:cantSplit/>
        </w:trPr>
        <w:tc>
          <w:tcPr>
            <w:tcW w:w="700" w:type="dxa"/>
            <w:shd w:val="clear" w:color="auto" w:fill="E7F0F9"/>
            <w:tcMar>
              <w:top w:w="0" w:type="dxa"/>
              <w:bottom w:w="0" w:type="dxa"/>
            </w:tcMar>
            <w:vAlign w:val="center"/>
          </w:tcPr>
          <w:p w14:paraId="73CF9336" w14:textId="77777777" w:rsidR="007E343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D4F814A" w14:textId="77777777" w:rsidR="007E343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E1FEBB1" w14:textId="77777777" w:rsidR="007E343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9A1D039" w14:textId="77777777" w:rsidR="007E343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FBDFC57" w14:textId="77777777" w:rsidR="007E343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6866315" w14:textId="77777777" w:rsidR="007E3436" w:rsidRDefault="00000000">
            <w:pPr>
              <w:keepNext/>
              <w:keepLines/>
              <w:spacing w:after="0" w:line="240" w:lineRule="auto"/>
              <w:jc w:val="center"/>
            </w:pPr>
            <w:r>
              <w:rPr>
                <w:b/>
                <w:sz w:val="18"/>
              </w:rPr>
              <w:t>Indeks (%)</w:t>
            </w:r>
          </w:p>
        </w:tc>
      </w:tr>
      <w:tr w:rsidR="007E3436" w14:paraId="6F60EE7A" w14:textId="77777777">
        <w:trPr>
          <w:cantSplit/>
          <w:trHeight w:val="560"/>
        </w:trPr>
        <w:tc>
          <w:tcPr>
            <w:tcW w:w="700" w:type="dxa"/>
            <w:tcMar>
              <w:top w:w="0" w:type="dxa"/>
              <w:bottom w:w="0" w:type="dxa"/>
            </w:tcMar>
            <w:vAlign w:val="center"/>
          </w:tcPr>
          <w:p w14:paraId="2254F76D" w14:textId="77777777" w:rsidR="007E3436" w:rsidRDefault="00000000">
            <w:pPr>
              <w:keepNext/>
              <w:keepLines/>
              <w:spacing w:after="0" w:line="240" w:lineRule="auto"/>
            </w:pPr>
            <w:r>
              <w:rPr>
                <w:sz w:val="18"/>
              </w:rPr>
              <w:t>3</w:t>
            </w:r>
          </w:p>
        </w:tc>
        <w:tc>
          <w:tcPr>
            <w:tcW w:w="3180" w:type="dxa"/>
            <w:tcMar>
              <w:top w:w="0" w:type="dxa"/>
              <w:bottom w:w="0" w:type="dxa"/>
            </w:tcMar>
            <w:vAlign w:val="center"/>
          </w:tcPr>
          <w:p w14:paraId="30A4C75F" w14:textId="77777777" w:rsidR="007E3436"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3C8158E2" w14:textId="77777777" w:rsidR="007E3436" w:rsidRDefault="00000000">
            <w:pPr>
              <w:keepNext/>
              <w:keepLines/>
              <w:spacing w:after="0" w:line="240" w:lineRule="auto"/>
            </w:pPr>
            <w:r>
              <w:rPr>
                <w:sz w:val="18"/>
              </w:rPr>
              <w:t>3</w:t>
            </w:r>
          </w:p>
        </w:tc>
        <w:tc>
          <w:tcPr>
            <w:tcW w:w="1860" w:type="dxa"/>
            <w:tcMar>
              <w:top w:w="0" w:type="dxa"/>
              <w:bottom w:w="0" w:type="dxa"/>
            </w:tcMar>
            <w:vAlign w:val="center"/>
          </w:tcPr>
          <w:p w14:paraId="493BB9FB" w14:textId="77777777" w:rsidR="007E3436" w:rsidRDefault="00000000">
            <w:pPr>
              <w:keepNext/>
              <w:keepLines/>
              <w:spacing w:after="0" w:line="240" w:lineRule="auto"/>
              <w:jc w:val="right"/>
            </w:pPr>
            <w:r>
              <w:rPr>
                <w:sz w:val="18"/>
              </w:rPr>
              <w:t>4.105.435,34</w:t>
            </w:r>
          </w:p>
        </w:tc>
        <w:tc>
          <w:tcPr>
            <w:tcW w:w="1860" w:type="dxa"/>
            <w:tcMar>
              <w:top w:w="0" w:type="dxa"/>
              <w:bottom w:w="0" w:type="dxa"/>
            </w:tcMar>
            <w:vAlign w:val="center"/>
          </w:tcPr>
          <w:p w14:paraId="135AB0E5" w14:textId="77777777" w:rsidR="007E3436" w:rsidRDefault="00000000">
            <w:pPr>
              <w:keepNext/>
              <w:keepLines/>
              <w:spacing w:after="0" w:line="240" w:lineRule="auto"/>
              <w:jc w:val="right"/>
            </w:pPr>
            <w:r>
              <w:rPr>
                <w:sz w:val="18"/>
              </w:rPr>
              <w:t>5.693.614,43</w:t>
            </w:r>
          </w:p>
        </w:tc>
        <w:tc>
          <w:tcPr>
            <w:tcW w:w="700" w:type="dxa"/>
            <w:tcMar>
              <w:top w:w="0" w:type="dxa"/>
              <w:bottom w:w="0" w:type="dxa"/>
            </w:tcMar>
            <w:vAlign w:val="center"/>
          </w:tcPr>
          <w:p w14:paraId="19410B73" w14:textId="77777777" w:rsidR="007E3436" w:rsidRDefault="00000000">
            <w:pPr>
              <w:keepNext/>
              <w:keepLines/>
              <w:spacing w:after="0" w:line="240" w:lineRule="auto"/>
              <w:jc w:val="right"/>
            </w:pPr>
            <w:r>
              <w:rPr>
                <w:sz w:val="18"/>
              </w:rPr>
              <w:t>138,7</w:t>
            </w:r>
          </w:p>
        </w:tc>
      </w:tr>
    </w:tbl>
    <w:p w14:paraId="74A9A4E5" w14:textId="77777777" w:rsidR="007E3436" w:rsidRDefault="007E3436">
      <w:pPr>
        <w:spacing w:after="0"/>
      </w:pPr>
    </w:p>
    <w:p w14:paraId="2B27D8A8" w14:textId="77777777" w:rsidR="007E3436" w:rsidRDefault="00000000">
      <w:pPr>
        <w:jc w:val="both"/>
      </w:pPr>
      <w:r>
        <w:t>Ukupni rashodi poslovanja ostvareni su u iznosu od 5.693.614,43 eura te su veći za 38,7% u odnosu na prethodnu godinu, najveće povećanje je na uslugama tekućeg i investicijskog održavanja.</w:t>
      </w:r>
    </w:p>
    <w:p w14:paraId="32AF7B6D" w14:textId="77777777" w:rsidR="007E3436" w:rsidRDefault="007E3436"/>
    <w:p w14:paraId="111EC8A3" w14:textId="77777777" w:rsidR="007E3436" w:rsidRDefault="00000000">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E3436" w14:paraId="1D4B82FA" w14:textId="77777777">
        <w:trPr>
          <w:cantSplit/>
        </w:trPr>
        <w:tc>
          <w:tcPr>
            <w:tcW w:w="700" w:type="dxa"/>
            <w:shd w:val="clear" w:color="auto" w:fill="E7F0F9"/>
            <w:tcMar>
              <w:top w:w="0" w:type="dxa"/>
              <w:bottom w:w="0" w:type="dxa"/>
            </w:tcMar>
            <w:vAlign w:val="center"/>
          </w:tcPr>
          <w:p w14:paraId="6503C5FE" w14:textId="77777777" w:rsidR="007E343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CCF84A0" w14:textId="77777777" w:rsidR="007E343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01FE8C9" w14:textId="77777777" w:rsidR="007E343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33227C3" w14:textId="77777777" w:rsidR="007E343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62C14EB" w14:textId="77777777" w:rsidR="007E343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42B543D" w14:textId="77777777" w:rsidR="007E3436" w:rsidRDefault="00000000">
            <w:pPr>
              <w:keepNext/>
              <w:keepLines/>
              <w:spacing w:after="0" w:line="240" w:lineRule="auto"/>
              <w:jc w:val="center"/>
            </w:pPr>
            <w:r>
              <w:rPr>
                <w:b/>
                <w:sz w:val="18"/>
              </w:rPr>
              <w:t>Indeks (%)</w:t>
            </w:r>
          </w:p>
        </w:tc>
      </w:tr>
      <w:tr w:rsidR="007E3436" w14:paraId="6B4D6525" w14:textId="77777777">
        <w:trPr>
          <w:cantSplit/>
          <w:trHeight w:val="560"/>
        </w:trPr>
        <w:tc>
          <w:tcPr>
            <w:tcW w:w="700" w:type="dxa"/>
            <w:tcMar>
              <w:top w:w="0" w:type="dxa"/>
              <w:bottom w:w="0" w:type="dxa"/>
            </w:tcMar>
            <w:vAlign w:val="center"/>
          </w:tcPr>
          <w:p w14:paraId="74EC69FD" w14:textId="77777777" w:rsidR="007E3436" w:rsidRDefault="00000000">
            <w:pPr>
              <w:keepNext/>
              <w:keepLines/>
              <w:spacing w:after="0" w:line="240" w:lineRule="auto"/>
            </w:pPr>
            <w:r>
              <w:rPr>
                <w:sz w:val="18"/>
              </w:rPr>
              <w:t>31</w:t>
            </w:r>
          </w:p>
        </w:tc>
        <w:tc>
          <w:tcPr>
            <w:tcW w:w="3180" w:type="dxa"/>
            <w:tcMar>
              <w:top w:w="0" w:type="dxa"/>
              <w:bottom w:w="0" w:type="dxa"/>
            </w:tcMar>
            <w:vAlign w:val="center"/>
          </w:tcPr>
          <w:p w14:paraId="2CAAFF74" w14:textId="77777777" w:rsidR="007E3436" w:rsidRDefault="00000000">
            <w:pPr>
              <w:keepNext/>
              <w:keepLines/>
              <w:spacing w:after="0" w:line="240" w:lineRule="auto"/>
            </w:pPr>
            <w:r>
              <w:rPr>
                <w:sz w:val="18"/>
              </w:rPr>
              <w:t>Rashodi za zaposlene (šifre 311+312+313)</w:t>
            </w:r>
          </w:p>
        </w:tc>
        <w:tc>
          <w:tcPr>
            <w:tcW w:w="700" w:type="dxa"/>
            <w:tcMar>
              <w:top w:w="0" w:type="dxa"/>
              <w:bottom w:w="0" w:type="dxa"/>
            </w:tcMar>
            <w:vAlign w:val="center"/>
          </w:tcPr>
          <w:p w14:paraId="3716D863" w14:textId="77777777" w:rsidR="007E3436" w:rsidRDefault="00000000">
            <w:pPr>
              <w:keepNext/>
              <w:keepLines/>
              <w:spacing w:after="0" w:line="240" w:lineRule="auto"/>
            </w:pPr>
            <w:r>
              <w:rPr>
                <w:sz w:val="18"/>
              </w:rPr>
              <w:t>31</w:t>
            </w:r>
          </w:p>
        </w:tc>
        <w:tc>
          <w:tcPr>
            <w:tcW w:w="1860" w:type="dxa"/>
            <w:tcMar>
              <w:top w:w="0" w:type="dxa"/>
              <w:bottom w:w="0" w:type="dxa"/>
            </w:tcMar>
            <w:vAlign w:val="center"/>
          </w:tcPr>
          <w:p w14:paraId="0278203D" w14:textId="77777777" w:rsidR="007E3436" w:rsidRDefault="00000000">
            <w:pPr>
              <w:keepNext/>
              <w:keepLines/>
              <w:spacing w:after="0" w:line="240" w:lineRule="auto"/>
              <w:jc w:val="right"/>
            </w:pPr>
            <w:r>
              <w:rPr>
                <w:sz w:val="18"/>
              </w:rPr>
              <w:t>688.211,50</w:t>
            </w:r>
          </w:p>
        </w:tc>
        <w:tc>
          <w:tcPr>
            <w:tcW w:w="1860" w:type="dxa"/>
            <w:tcMar>
              <w:top w:w="0" w:type="dxa"/>
              <w:bottom w:w="0" w:type="dxa"/>
            </w:tcMar>
            <w:vAlign w:val="center"/>
          </w:tcPr>
          <w:p w14:paraId="55798892" w14:textId="77777777" w:rsidR="007E3436" w:rsidRDefault="00000000">
            <w:pPr>
              <w:keepNext/>
              <w:keepLines/>
              <w:spacing w:after="0" w:line="240" w:lineRule="auto"/>
              <w:jc w:val="right"/>
            </w:pPr>
            <w:r>
              <w:rPr>
                <w:sz w:val="18"/>
              </w:rPr>
              <w:t>959.800,07</w:t>
            </w:r>
          </w:p>
        </w:tc>
        <w:tc>
          <w:tcPr>
            <w:tcW w:w="700" w:type="dxa"/>
            <w:tcMar>
              <w:top w:w="0" w:type="dxa"/>
              <w:bottom w:w="0" w:type="dxa"/>
            </w:tcMar>
            <w:vAlign w:val="center"/>
          </w:tcPr>
          <w:p w14:paraId="32791CAA" w14:textId="77777777" w:rsidR="007E3436" w:rsidRDefault="00000000">
            <w:pPr>
              <w:keepNext/>
              <w:keepLines/>
              <w:spacing w:after="0" w:line="240" w:lineRule="auto"/>
              <w:jc w:val="right"/>
            </w:pPr>
            <w:r>
              <w:rPr>
                <w:sz w:val="18"/>
              </w:rPr>
              <w:t>139,5</w:t>
            </w:r>
          </w:p>
        </w:tc>
      </w:tr>
    </w:tbl>
    <w:p w14:paraId="132E2FE9" w14:textId="77777777" w:rsidR="007E3436" w:rsidRDefault="007E3436">
      <w:pPr>
        <w:spacing w:after="0"/>
      </w:pPr>
    </w:p>
    <w:p w14:paraId="6DF0ADAC" w14:textId="77777777" w:rsidR="007E3436" w:rsidRDefault="00000000">
      <w:pPr>
        <w:jc w:val="both"/>
      </w:pPr>
      <w:r>
        <w:t xml:space="preserve">Rashodi za zaposlene iznose ukupno 959.800,07 eura što je više za 39,5% u odnosu na prethodnu godinu. </w:t>
      </w:r>
      <w:r>
        <w:rPr>
          <w:i/>
        </w:rPr>
        <w:t xml:space="preserve">Obuhvaća objašnjenja konta 311 (plaće bruto i 313 doprinose na plaće). </w:t>
      </w:r>
      <w:r>
        <w:t xml:space="preserve">Rashodi za zaposlene u Općini iznose 655.094,52 eura što je više za 47,9% u odnosu na prethodnu godinu jer su povećane plaće temeljem donesene Odluke o koeficijentima za obračun plaća službenika i namještenika u Jedinstvenom upravnom odjelu Općine Gradac te su isplaćene plaće za zaposlenike na Projektu Ruka ruci – Zaželi – faza III za cijelu godinu (prethodne godine - početak projekta 5. mjesec 2024. godine). Rashodi za zaposlene u Općinskoj knjižnici „Hrvatska sloga“ iznose 28.716,59 eura što je manje za 18,7% u odnosu na prethodnu godinu jer je ravnateljica prešla s punog na nepuno radno vrijeme u ožujku 2025. godine. Rashodi za zaposlene u Dječjem vrtiću iznose 275.988,96 eura, povećanje za 31,5% u </w:t>
      </w:r>
      <w:r>
        <w:lastRenderedPageBreak/>
        <w:t>odnosu na prethodnu godinu iz razloga jer je tijekom godine došlo do povećanja osnovice za izračun plaće kao i zbog usklade koeficijenta sa čl. 51 Zakona o predškolskom odgoju i obrazovanju.</w:t>
      </w:r>
    </w:p>
    <w:p w14:paraId="454389E2" w14:textId="77777777" w:rsidR="007E3436" w:rsidRDefault="007E3436"/>
    <w:p w14:paraId="4B0D7A3E" w14:textId="77777777" w:rsidR="007E3436" w:rsidRDefault="00000000">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E3436" w14:paraId="2EE57AF2" w14:textId="77777777">
        <w:trPr>
          <w:cantSplit/>
        </w:trPr>
        <w:tc>
          <w:tcPr>
            <w:tcW w:w="700" w:type="dxa"/>
            <w:shd w:val="clear" w:color="auto" w:fill="E7F0F9"/>
            <w:tcMar>
              <w:top w:w="0" w:type="dxa"/>
              <w:bottom w:w="0" w:type="dxa"/>
            </w:tcMar>
            <w:vAlign w:val="center"/>
          </w:tcPr>
          <w:p w14:paraId="5F177FE0" w14:textId="77777777" w:rsidR="007E343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391AF09" w14:textId="77777777" w:rsidR="007E343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6F4AD02" w14:textId="77777777" w:rsidR="007E343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39DFD2C" w14:textId="77777777" w:rsidR="007E343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F06337D" w14:textId="77777777" w:rsidR="007E343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BF20639" w14:textId="77777777" w:rsidR="007E3436" w:rsidRDefault="00000000">
            <w:pPr>
              <w:keepNext/>
              <w:keepLines/>
              <w:spacing w:after="0" w:line="240" w:lineRule="auto"/>
              <w:jc w:val="center"/>
            </w:pPr>
            <w:r>
              <w:rPr>
                <w:b/>
                <w:sz w:val="18"/>
              </w:rPr>
              <w:t>Indeks (%)</w:t>
            </w:r>
          </w:p>
        </w:tc>
      </w:tr>
      <w:tr w:rsidR="007E3436" w14:paraId="60B4A043" w14:textId="77777777">
        <w:trPr>
          <w:cantSplit/>
          <w:trHeight w:val="560"/>
        </w:trPr>
        <w:tc>
          <w:tcPr>
            <w:tcW w:w="700" w:type="dxa"/>
            <w:tcMar>
              <w:top w:w="0" w:type="dxa"/>
              <w:bottom w:w="0" w:type="dxa"/>
            </w:tcMar>
            <w:vAlign w:val="center"/>
          </w:tcPr>
          <w:p w14:paraId="34AA5F45" w14:textId="77777777" w:rsidR="007E3436" w:rsidRDefault="00000000">
            <w:pPr>
              <w:keepNext/>
              <w:keepLines/>
              <w:spacing w:after="0" w:line="240" w:lineRule="auto"/>
            </w:pPr>
            <w:r>
              <w:rPr>
                <w:sz w:val="18"/>
              </w:rPr>
              <w:t>312</w:t>
            </w:r>
          </w:p>
        </w:tc>
        <w:tc>
          <w:tcPr>
            <w:tcW w:w="3180" w:type="dxa"/>
            <w:tcMar>
              <w:top w:w="0" w:type="dxa"/>
              <w:bottom w:w="0" w:type="dxa"/>
            </w:tcMar>
            <w:vAlign w:val="center"/>
          </w:tcPr>
          <w:p w14:paraId="0715AD3E" w14:textId="77777777" w:rsidR="007E3436" w:rsidRDefault="00000000">
            <w:pPr>
              <w:keepNext/>
              <w:keepLines/>
              <w:spacing w:after="0" w:line="240" w:lineRule="auto"/>
            </w:pPr>
            <w:r>
              <w:rPr>
                <w:sz w:val="18"/>
              </w:rPr>
              <w:t>Ostali rashodi za zaposlene</w:t>
            </w:r>
          </w:p>
        </w:tc>
        <w:tc>
          <w:tcPr>
            <w:tcW w:w="700" w:type="dxa"/>
            <w:tcMar>
              <w:top w:w="0" w:type="dxa"/>
              <w:bottom w:w="0" w:type="dxa"/>
            </w:tcMar>
            <w:vAlign w:val="center"/>
          </w:tcPr>
          <w:p w14:paraId="65A3C876" w14:textId="77777777" w:rsidR="007E3436" w:rsidRDefault="00000000">
            <w:pPr>
              <w:keepNext/>
              <w:keepLines/>
              <w:spacing w:after="0" w:line="240" w:lineRule="auto"/>
            </w:pPr>
            <w:r>
              <w:rPr>
                <w:sz w:val="18"/>
              </w:rPr>
              <w:t>312</w:t>
            </w:r>
          </w:p>
        </w:tc>
        <w:tc>
          <w:tcPr>
            <w:tcW w:w="1860" w:type="dxa"/>
            <w:tcMar>
              <w:top w:w="0" w:type="dxa"/>
              <w:bottom w:w="0" w:type="dxa"/>
            </w:tcMar>
            <w:vAlign w:val="center"/>
          </w:tcPr>
          <w:p w14:paraId="574E45C3" w14:textId="77777777" w:rsidR="007E3436" w:rsidRDefault="00000000">
            <w:pPr>
              <w:keepNext/>
              <w:keepLines/>
              <w:spacing w:after="0" w:line="240" w:lineRule="auto"/>
              <w:jc w:val="right"/>
            </w:pPr>
            <w:r>
              <w:rPr>
                <w:sz w:val="18"/>
              </w:rPr>
              <w:t>25.997,98</w:t>
            </w:r>
          </w:p>
        </w:tc>
        <w:tc>
          <w:tcPr>
            <w:tcW w:w="1860" w:type="dxa"/>
            <w:tcMar>
              <w:top w:w="0" w:type="dxa"/>
              <w:bottom w:w="0" w:type="dxa"/>
            </w:tcMar>
            <w:vAlign w:val="center"/>
          </w:tcPr>
          <w:p w14:paraId="70D71D15" w14:textId="77777777" w:rsidR="007E3436" w:rsidRDefault="00000000">
            <w:pPr>
              <w:keepNext/>
              <w:keepLines/>
              <w:spacing w:after="0" w:line="240" w:lineRule="auto"/>
              <w:jc w:val="right"/>
            </w:pPr>
            <w:r>
              <w:rPr>
                <w:sz w:val="18"/>
              </w:rPr>
              <w:t>35.091,87</w:t>
            </w:r>
          </w:p>
        </w:tc>
        <w:tc>
          <w:tcPr>
            <w:tcW w:w="700" w:type="dxa"/>
            <w:tcMar>
              <w:top w:w="0" w:type="dxa"/>
              <w:bottom w:w="0" w:type="dxa"/>
            </w:tcMar>
            <w:vAlign w:val="center"/>
          </w:tcPr>
          <w:p w14:paraId="0783A744" w14:textId="77777777" w:rsidR="007E3436" w:rsidRDefault="00000000">
            <w:pPr>
              <w:keepNext/>
              <w:keepLines/>
              <w:spacing w:after="0" w:line="240" w:lineRule="auto"/>
              <w:jc w:val="right"/>
            </w:pPr>
            <w:r>
              <w:rPr>
                <w:sz w:val="18"/>
              </w:rPr>
              <w:t>135,0</w:t>
            </w:r>
          </w:p>
        </w:tc>
      </w:tr>
    </w:tbl>
    <w:p w14:paraId="0C750BE6" w14:textId="77777777" w:rsidR="007E3436" w:rsidRDefault="007E3436">
      <w:pPr>
        <w:spacing w:after="0"/>
      </w:pPr>
    </w:p>
    <w:p w14:paraId="01563D11" w14:textId="77777777" w:rsidR="007E3436" w:rsidRDefault="00000000">
      <w:pPr>
        <w:jc w:val="both"/>
      </w:pPr>
      <w:r>
        <w:t>Ostali rashodi za zaposlene su ostvareni u ukupnom iznosu od 35.091,87 eura (unutar ukupnog iznosa na kontu 31 - rashodi za zaposlene) što je povećanje za 35% u odnosu na prethodnu godinu. Ostali rashodi za zaposlene u Općini su ostvareni u iznosu od 28.731,00 eura što je povećanje za 38,1% u odnosu na prethodnu godinu i to je isplaćena božićnica, darovi djeci te troškovi prehrane, veći je iznos božićnice te troškova prehrane u odnosu na 2024. godinu. Ostali rashodi za zaposlene u Općinskoj knjižnici „Hrvatska sloga“ iznose 900,00 eura što je više za 50% budući da je u prethodnoj godini bilo samo isplate za božićnice u ukupnom iznosu od 600,00 eura, dok su u tekućoj godini isplaćene jubilarne nagrade za 10 godina rada u ukupnom iznosu od 600,00 eura te božićnica od 300,00 eura, jer ravnateljica nije imala pravo na isplatu sukladno Pravilniku o plaćama, naknadama i drugim pravima iz radnog odnosa zaposlenika u Općinskoj knjižnici "Hrvatska sloga". Ostali rashodi za zaposlene u Dječjem vrtiću iznose 5.460,87 eura, povećanje za 18,8% u odnosu na prethodnu godinu, povećanje iz razloga jubilarne nagrade.</w:t>
      </w:r>
    </w:p>
    <w:p w14:paraId="647165BA" w14:textId="77777777" w:rsidR="007E3436" w:rsidRDefault="007E3436"/>
    <w:p w14:paraId="6D588562" w14:textId="77777777" w:rsidR="007E3436" w:rsidRDefault="00000000">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E3436" w14:paraId="104CBD73" w14:textId="77777777">
        <w:trPr>
          <w:cantSplit/>
        </w:trPr>
        <w:tc>
          <w:tcPr>
            <w:tcW w:w="700" w:type="dxa"/>
            <w:shd w:val="clear" w:color="auto" w:fill="E7F0F9"/>
            <w:tcMar>
              <w:top w:w="0" w:type="dxa"/>
              <w:bottom w:w="0" w:type="dxa"/>
            </w:tcMar>
            <w:vAlign w:val="center"/>
          </w:tcPr>
          <w:p w14:paraId="7801ECB8" w14:textId="77777777" w:rsidR="007E343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CE3533D" w14:textId="77777777" w:rsidR="007E343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7FD49DD" w14:textId="77777777" w:rsidR="007E343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B07831F" w14:textId="77777777" w:rsidR="007E343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A3DFBF4" w14:textId="77777777" w:rsidR="007E343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6F78240" w14:textId="77777777" w:rsidR="007E3436" w:rsidRDefault="00000000">
            <w:pPr>
              <w:keepNext/>
              <w:keepLines/>
              <w:spacing w:after="0" w:line="240" w:lineRule="auto"/>
              <w:jc w:val="center"/>
            </w:pPr>
            <w:r>
              <w:rPr>
                <w:b/>
                <w:sz w:val="18"/>
              </w:rPr>
              <w:t>Indeks (%)</w:t>
            </w:r>
          </w:p>
        </w:tc>
      </w:tr>
      <w:tr w:rsidR="007E3436" w14:paraId="76C87C30" w14:textId="77777777">
        <w:trPr>
          <w:cantSplit/>
          <w:trHeight w:val="560"/>
        </w:trPr>
        <w:tc>
          <w:tcPr>
            <w:tcW w:w="700" w:type="dxa"/>
            <w:tcMar>
              <w:top w:w="0" w:type="dxa"/>
              <w:bottom w:w="0" w:type="dxa"/>
            </w:tcMar>
            <w:vAlign w:val="center"/>
          </w:tcPr>
          <w:p w14:paraId="6B0CA357" w14:textId="77777777" w:rsidR="007E3436" w:rsidRDefault="00000000">
            <w:pPr>
              <w:keepNext/>
              <w:keepLines/>
              <w:spacing w:after="0" w:line="240" w:lineRule="auto"/>
            </w:pPr>
            <w:r>
              <w:rPr>
                <w:sz w:val="18"/>
              </w:rPr>
              <w:t>3133</w:t>
            </w:r>
          </w:p>
        </w:tc>
        <w:tc>
          <w:tcPr>
            <w:tcW w:w="3180" w:type="dxa"/>
            <w:tcMar>
              <w:top w:w="0" w:type="dxa"/>
              <w:bottom w:w="0" w:type="dxa"/>
            </w:tcMar>
            <w:vAlign w:val="center"/>
          </w:tcPr>
          <w:p w14:paraId="5EE33425" w14:textId="77777777" w:rsidR="007E3436" w:rsidRDefault="00000000">
            <w:pPr>
              <w:keepNext/>
              <w:keepLines/>
              <w:spacing w:after="0" w:line="240" w:lineRule="auto"/>
            </w:pPr>
            <w:r>
              <w:rPr>
                <w:sz w:val="18"/>
              </w:rPr>
              <w:t>Doprinosi za obvezno osiguranje u slučaju nezaposlenosti</w:t>
            </w:r>
          </w:p>
        </w:tc>
        <w:tc>
          <w:tcPr>
            <w:tcW w:w="700" w:type="dxa"/>
            <w:tcMar>
              <w:top w:w="0" w:type="dxa"/>
              <w:bottom w:w="0" w:type="dxa"/>
            </w:tcMar>
            <w:vAlign w:val="center"/>
          </w:tcPr>
          <w:p w14:paraId="4D544CE0" w14:textId="77777777" w:rsidR="007E3436" w:rsidRDefault="00000000">
            <w:pPr>
              <w:keepNext/>
              <w:keepLines/>
              <w:spacing w:after="0" w:line="240" w:lineRule="auto"/>
            </w:pPr>
            <w:r>
              <w:rPr>
                <w:sz w:val="18"/>
              </w:rPr>
              <w:t>3133</w:t>
            </w:r>
          </w:p>
        </w:tc>
        <w:tc>
          <w:tcPr>
            <w:tcW w:w="1860" w:type="dxa"/>
            <w:tcMar>
              <w:top w:w="0" w:type="dxa"/>
              <w:bottom w:w="0" w:type="dxa"/>
            </w:tcMar>
            <w:vAlign w:val="center"/>
          </w:tcPr>
          <w:p w14:paraId="36161A9F" w14:textId="77777777" w:rsidR="007E3436" w:rsidRDefault="00000000">
            <w:pPr>
              <w:keepNext/>
              <w:keepLines/>
              <w:spacing w:after="0" w:line="240" w:lineRule="auto"/>
              <w:jc w:val="right"/>
            </w:pPr>
            <w:r>
              <w:rPr>
                <w:sz w:val="18"/>
              </w:rPr>
              <w:t>1.660,18</w:t>
            </w:r>
          </w:p>
        </w:tc>
        <w:tc>
          <w:tcPr>
            <w:tcW w:w="1860" w:type="dxa"/>
            <w:tcMar>
              <w:top w:w="0" w:type="dxa"/>
              <w:bottom w:w="0" w:type="dxa"/>
            </w:tcMar>
            <w:vAlign w:val="center"/>
          </w:tcPr>
          <w:p w14:paraId="09081929" w14:textId="77777777" w:rsidR="007E3436" w:rsidRDefault="00000000">
            <w:pPr>
              <w:keepNext/>
              <w:keepLines/>
              <w:spacing w:after="0" w:line="240" w:lineRule="auto"/>
              <w:jc w:val="right"/>
            </w:pPr>
            <w:r>
              <w:rPr>
                <w:sz w:val="18"/>
              </w:rPr>
              <w:t>0,00</w:t>
            </w:r>
          </w:p>
        </w:tc>
        <w:tc>
          <w:tcPr>
            <w:tcW w:w="700" w:type="dxa"/>
            <w:tcMar>
              <w:top w:w="0" w:type="dxa"/>
              <w:bottom w:w="0" w:type="dxa"/>
            </w:tcMar>
            <w:vAlign w:val="center"/>
          </w:tcPr>
          <w:p w14:paraId="16B9F3BE" w14:textId="77777777" w:rsidR="007E3436" w:rsidRDefault="00000000">
            <w:pPr>
              <w:keepNext/>
              <w:keepLines/>
              <w:spacing w:after="0" w:line="240" w:lineRule="auto"/>
              <w:jc w:val="right"/>
            </w:pPr>
            <w:r>
              <w:rPr>
                <w:sz w:val="18"/>
              </w:rPr>
              <w:t>0</w:t>
            </w:r>
          </w:p>
        </w:tc>
      </w:tr>
    </w:tbl>
    <w:p w14:paraId="0451382D" w14:textId="77777777" w:rsidR="007E3436" w:rsidRDefault="007E3436">
      <w:pPr>
        <w:spacing w:after="0"/>
      </w:pPr>
    </w:p>
    <w:p w14:paraId="3AE4B7D7" w14:textId="77777777" w:rsidR="007E3436" w:rsidRDefault="00000000">
      <w:pPr>
        <w:jc w:val="both"/>
      </w:pPr>
      <w:r>
        <w:t>Navedeno se knjiži na novom kontu sukladno Pravilniku o financijskom izvještavanju u proračunskom računovodstvu 3132 doprinosi za obvezno osiguranje u slučaju nezaposlenosti. Prethodne godine se vodilo na 3133 - poseban doprinos za poticanje zapošljavanja osoba s invaliditetom.</w:t>
      </w:r>
    </w:p>
    <w:p w14:paraId="736D945C" w14:textId="77777777" w:rsidR="007E3436" w:rsidRDefault="007E3436"/>
    <w:p w14:paraId="4DE184C8" w14:textId="77777777" w:rsidR="007E3436" w:rsidRDefault="00000000">
      <w:pPr>
        <w:keepNext/>
        <w:spacing w:line="240" w:lineRule="auto"/>
        <w:jc w:val="center"/>
      </w:pPr>
      <w:r>
        <w:rPr>
          <w:sz w:val="28"/>
        </w:rPr>
        <w:lastRenderedPageBreak/>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E3436" w14:paraId="2D5246B4" w14:textId="77777777">
        <w:trPr>
          <w:cantSplit/>
        </w:trPr>
        <w:tc>
          <w:tcPr>
            <w:tcW w:w="700" w:type="dxa"/>
            <w:shd w:val="clear" w:color="auto" w:fill="E7F0F9"/>
            <w:tcMar>
              <w:top w:w="0" w:type="dxa"/>
              <w:bottom w:w="0" w:type="dxa"/>
            </w:tcMar>
            <w:vAlign w:val="center"/>
          </w:tcPr>
          <w:p w14:paraId="5FAFD421" w14:textId="77777777" w:rsidR="007E343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769F045" w14:textId="77777777" w:rsidR="007E343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63371B1" w14:textId="77777777" w:rsidR="007E343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E9D590E" w14:textId="77777777" w:rsidR="007E343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56E7269" w14:textId="77777777" w:rsidR="007E343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927F798" w14:textId="77777777" w:rsidR="007E3436" w:rsidRDefault="00000000">
            <w:pPr>
              <w:keepNext/>
              <w:keepLines/>
              <w:spacing w:after="0" w:line="240" w:lineRule="auto"/>
              <w:jc w:val="center"/>
            </w:pPr>
            <w:r>
              <w:rPr>
                <w:b/>
                <w:sz w:val="18"/>
              </w:rPr>
              <w:t>Indeks (%)</w:t>
            </w:r>
          </w:p>
        </w:tc>
      </w:tr>
      <w:tr w:rsidR="007E3436" w14:paraId="4BB992A5" w14:textId="77777777">
        <w:trPr>
          <w:cantSplit/>
          <w:trHeight w:val="560"/>
        </w:trPr>
        <w:tc>
          <w:tcPr>
            <w:tcW w:w="700" w:type="dxa"/>
            <w:tcMar>
              <w:top w:w="0" w:type="dxa"/>
              <w:bottom w:w="0" w:type="dxa"/>
            </w:tcMar>
            <w:vAlign w:val="center"/>
          </w:tcPr>
          <w:p w14:paraId="486F41FB" w14:textId="77777777" w:rsidR="007E3436" w:rsidRDefault="00000000">
            <w:pPr>
              <w:keepNext/>
              <w:keepLines/>
              <w:spacing w:after="0" w:line="240" w:lineRule="auto"/>
            </w:pPr>
            <w:r>
              <w:rPr>
                <w:sz w:val="18"/>
              </w:rPr>
              <w:t>32</w:t>
            </w:r>
          </w:p>
        </w:tc>
        <w:tc>
          <w:tcPr>
            <w:tcW w:w="3180" w:type="dxa"/>
            <w:tcMar>
              <w:top w:w="0" w:type="dxa"/>
              <w:bottom w:w="0" w:type="dxa"/>
            </w:tcMar>
            <w:vAlign w:val="center"/>
          </w:tcPr>
          <w:p w14:paraId="6F4304CF" w14:textId="77777777" w:rsidR="007E3436" w:rsidRDefault="00000000">
            <w:pPr>
              <w:keepNext/>
              <w:keepLines/>
              <w:spacing w:after="0" w:line="240" w:lineRule="auto"/>
            </w:pPr>
            <w:r>
              <w:rPr>
                <w:sz w:val="18"/>
              </w:rPr>
              <w:t>Materijalni rashodi (šifre 321+322+323+324+325+329)</w:t>
            </w:r>
          </w:p>
        </w:tc>
        <w:tc>
          <w:tcPr>
            <w:tcW w:w="700" w:type="dxa"/>
            <w:tcMar>
              <w:top w:w="0" w:type="dxa"/>
              <w:bottom w:w="0" w:type="dxa"/>
            </w:tcMar>
            <w:vAlign w:val="center"/>
          </w:tcPr>
          <w:p w14:paraId="791C761A" w14:textId="77777777" w:rsidR="007E3436" w:rsidRDefault="00000000">
            <w:pPr>
              <w:keepNext/>
              <w:keepLines/>
              <w:spacing w:after="0" w:line="240" w:lineRule="auto"/>
            </w:pPr>
            <w:r>
              <w:rPr>
                <w:sz w:val="18"/>
              </w:rPr>
              <w:t>32</w:t>
            </w:r>
          </w:p>
        </w:tc>
        <w:tc>
          <w:tcPr>
            <w:tcW w:w="1860" w:type="dxa"/>
            <w:tcMar>
              <w:top w:w="0" w:type="dxa"/>
              <w:bottom w:w="0" w:type="dxa"/>
            </w:tcMar>
            <w:vAlign w:val="center"/>
          </w:tcPr>
          <w:p w14:paraId="53EBBBDB" w14:textId="77777777" w:rsidR="007E3436" w:rsidRDefault="00000000">
            <w:pPr>
              <w:keepNext/>
              <w:keepLines/>
              <w:spacing w:after="0" w:line="240" w:lineRule="auto"/>
              <w:jc w:val="right"/>
            </w:pPr>
            <w:r>
              <w:rPr>
                <w:sz w:val="18"/>
              </w:rPr>
              <w:t>2.947.287,58</w:t>
            </w:r>
          </w:p>
        </w:tc>
        <w:tc>
          <w:tcPr>
            <w:tcW w:w="1860" w:type="dxa"/>
            <w:tcMar>
              <w:top w:w="0" w:type="dxa"/>
              <w:bottom w:w="0" w:type="dxa"/>
            </w:tcMar>
            <w:vAlign w:val="center"/>
          </w:tcPr>
          <w:p w14:paraId="15929681" w14:textId="77777777" w:rsidR="007E3436" w:rsidRDefault="00000000">
            <w:pPr>
              <w:keepNext/>
              <w:keepLines/>
              <w:spacing w:after="0" w:line="240" w:lineRule="auto"/>
              <w:jc w:val="right"/>
            </w:pPr>
            <w:r>
              <w:rPr>
                <w:sz w:val="18"/>
              </w:rPr>
              <w:t>4.096.825,65</w:t>
            </w:r>
          </w:p>
        </w:tc>
        <w:tc>
          <w:tcPr>
            <w:tcW w:w="700" w:type="dxa"/>
            <w:tcMar>
              <w:top w:w="0" w:type="dxa"/>
              <w:bottom w:w="0" w:type="dxa"/>
            </w:tcMar>
            <w:vAlign w:val="center"/>
          </w:tcPr>
          <w:p w14:paraId="33A49374" w14:textId="77777777" w:rsidR="007E3436" w:rsidRDefault="00000000">
            <w:pPr>
              <w:keepNext/>
              <w:keepLines/>
              <w:spacing w:after="0" w:line="240" w:lineRule="auto"/>
              <w:jc w:val="right"/>
            </w:pPr>
            <w:r>
              <w:rPr>
                <w:sz w:val="18"/>
              </w:rPr>
              <w:t>139,0</w:t>
            </w:r>
          </w:p>
        </w:tc>
      </w:tr>
    </w:tbl>
    <w:p w14:paraId="293BA50D" w14:textId="77777777" w:rsidR="007E3436" w:rsidRDefault="007E3436">
      <w:pPr>
        <w:spacing w:after="0"/>
      </w:pPr>
    </w:p>
    <w:p w14:paraId="7037A6C8" w14:textId="77777777" w:rsidR="007E3436" w:rsidRDefault="00000000">
      <w:pPr>
        <w:jc w:val="both"/>
      </w:pPr>
      <w:r>
        <w:t>Materijalni rashodi ukupno iznose 4.096.825,65 eura te su veći 39% u odnosu na prethodnu godinu i veći su zbog povećanja na uslugama tekućeg i investicijskog održavanja - konto 3232.</w:t>
      </w:r>
    </w:p>
    <w:p w14:paraId="2206364D" w14:textId="77777777" w:rsidR="007E3436" w:rsidRDefault="007E3436"/>
    <w:p w14:paraId="635DF453" w14:textId="77777777" w:rsidR="007E3436" w:rsidRDefault="00000000">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E3436" w14:paraId="742FED4F" w14:textId="77777777">
        <w:trPr>
          <w:cantSplit/>
        </w:trPr>
        <w:tc>
          <w:tcPr>
            <w:tcW w:w="700" w:type="dxa"/>
            <w:shd w:val="clear" w:color="auto" w:fill="E7F0F9"/>
            <w:tcMar>
              <w:top w:w="0" w:type="dxa"/>
              <w:bottom w:w="0" w:type="dxa"/>
            </w:tcMar>
            <w:vAlign w:val="center"/>
          </w:tcPr>
          <w:p w14:paraId="2672F184" w14:textId="77777777" w:rsidR="007E343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2A814DE" w14:textId="77777777" w:rsidR="007E343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535602B" w14:textId="77777777" w:rsidR="007E343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BB70B18" w14:textId="77777777" w:rsidR="007E343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8315769" w14:textId="77777777" w:rsidR="007E343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7F319C1" w14:textId="77777777" w:rsidR="007E3436" w:rsidRDefault="00000000">
            <w:pPr>
              <w:keepNext/>
              <w:keepLines/>
              <w:spacing w:after="0" w:line="240" w:lineRule="auto"/>
              <w:jc w:val="center"/>
            </w:pPr>
            <w:r>
              <w:rPr>
                <w:b/>
                <w:sz w:val="18"/>
              </w:rPr>
              <w:t>Indeks (%)</w:t>
            </w:r>
          </w:p>
        </w:tc>
      </w:tr>
      <w:tr w:rsidR="007E3436" w14:paraId="597607DB" w14:textId="77777777">
        <w:trPr>
          <w:cantSplit/>
          <w:trHeight w:val="560"/>
        </w:trPr>
        <w:tc>
          <w:tcPr>
            <w:tcW w:w="700" w:type="dxa"/>
            <w:tcMar>
              <w:top w:w="0" w:type="dxa"/>
              <w:bottom w:w="0" w:type="dxa"/>
            </w:tcMar>
            <w:vAlign w:val="center"/>
          </w:tcPr>
          <w:p w14:paraId="6DAFD4A0" w14:textId="77777777" w:rsidR="007E3436" w:rsidRDefault="00000000">
            <w:pPr>
              <w:keepNext/>
              <w:keepLines/>
              <w:spacing w:after="0" w:line="240" w:lineRule="auto"/>
            </w:pPr>
            <w:r>
              <w:rPr>
                <w:sz w:val="18"/>
              </w:rPr>
              <w:t>321</w:t>
            </w:r>
          </w:p>
        </w:tc>
        <w:tc>
          <w:tcPr>
            <w:tcW w:w="3180" w:type="dxa"/>
            <w:tcMar>
              <w:top w:w="0" w:type="dxa"/>
              <w:bottom w:w="0" w:type="dxa"/>
            </w:tcMar>
            <w:vAlign w:val="center"/>
          </w:tcPr>
          <w:p w14:paraId="0D7CF1BE" w14:textId="77777777" w:rsidR="007E3436" w:rsidRDefault="00000000">
            <w:pPr>
              <w:keepNext/>
              <w:keepLines/>
              <w:spacing w:after="0" w:line="240" w:lineRule="auto"/>
            </w:pPr>
            <w:r>
              <w:rPr>
                <w:sz w:val="18"/>
              </w:rPr>
              <w:t>Naknade troškova zaposlenima (šifre 3211 do 3214)</w:t>
            </w:r>
          </w:p>
        </w:tc>
        <w:tc>
          <w:tcPr>
            <w:tcW w:w="700" w:type="dxa"/>
            <w:tcMar>
              <w:top w:w="0" w:type="dxa"/>
              <w:bottom w:w="0" w:type="dxa"/>
            </w:tcMar>
            <w:vAlign w:val="center"/>
          </w:tcPr>
          <w:p w14:paraId="0D52C3FE" w14:textId="77777777" w:rsidR="007E3436" w:rsidRDefault="00000000">
            <w:pPr>
              <w:keepNext/>
              <w:keepLines/>
              <w:spacing w:after="0" w:line="240" w:lineRule="auto"/>
            </w:pPr>
            <w:r>
              <w:rPr>
                <w:sz w:val="18"/>
              </w:rPr>
              <w:t>321</w:t>
            </w:r>
          </w:p>
        </w:tc>
        <w:tc>
          <w:tcPr>
            <w:tcW w:w="1860" w:type="dxa"/>
            <w:tcMar>
              <w:top w:w="0" w:type="dxa"/>
              <w:bottom w:w="0" w:type="dxa"/>
            </w:tcMar>
            <w:vAlign w:val="center"/>
          </w:tcPr>
          <w:p w14:paraId="3B35A311" w14:textId="77777777" w:rsidR="007E3436" w:rsidRDefault="00000000">
            <w:pPr>
              <w:keepNext/>
              <w:keepLines/>
              <w:spacing w:after="0" w:line="240" w:lineRule="auto"/>
              <w:jc w:val="right"/>
            </w:pPr>
            <w:r>
              <w:rPr>
                <w:sz w:val="18"/>
              </w:rPr>
              <w:t>69.701,62</w:t>
            </w:r>
          </w:p>
        </w:tc>
        <w:tc>
          <w:tcPr>
            <w:tcW w:w="1860" w:type="dxa"/>
            <w:tcMar>
              <w:top w:w="0" w:type="dxa"/>
              <w:bottom w:w="0" w:type="dxa"/>
            </w:tcMar>
            <w:vAlign w:val="center"/>
          </w:tcPr>
          <w:p w14:paraId="13BD9B12" w14:textId="77777777" w:rsidR="007E3436" w:rsidRDefault="00000000">
            <w:pPr>
              <w:keepNext/>
              <w:keepLines/>
              <w:spacing w:after="0" w:line="240" w:lineRule="auto"/>
              <w:jc w:val="right"/>
            </w:pPr>
            <w:r>
              <w:rPr>
                <w:sz w:val="18"/>
              </w:rPr>
              <w:t>65.849,41</w:t>
            </w:r>
          </w:p>
        </w:tc>
        <w:tc>
          <w:tcPr>
            <w:tcW w:w="700" w:type="dxa"/>
            <w:tcMar>
              <w:top w:w="0" w:type="dxa"/>
              <w:bottom w:w="0" w:type="dxa"/>
            </w:tcMar>
            <w:vAlign w:val="center"/>
          </w:tcPr>
          <w:p w14:paraId="6BF2B77C" w14:textId="77777777" w:rsidR="007E3436" w:rsidRDefault="00000000">
            <w:pPr>
              <w:keepNext/>
              <w:keepLines/>
              <w:spacing w:after="0" w:line="240" w:lineRule="auto"/>
              <w:jc w:val="right"/>
            </w:pPr>
            <w:r>
              <w:rPr>
                <w:sz w:val="18"/>
              </w:rPr>
              <w:t>94,5</w:t>
            </w:r>
          </w:p>
        </w:tc>
      </w:tr>
    </w:tbl>
    <w:p w14:paraId="2018477C" w14:textId="77777777" w:rsidR="007E3436" w:rsidRDefault="007E3436">
      <w:pPr>
        <w:spacing w:after="0"/>
      </w:pPr>
    </w:p>
    <w:p w14:paraId="5E7B1B3D" w14:textId="77777777" w:rsidR="007E3436" w:rsidRDefault="00000000">
      <w:pPr>
        <w:jc w:val="both"/>
      </w:pPr>
      <w:r>
        <w:t xml:space="preserve">Naknade troškova zaposlenima su manje za 5,5% u odnosu na prethodnu godinu te ukupno iznose 65.849,41 eura. Naknade troškova zaposlenima u Općini su manje za 8,4% u odnosu na prethodnu godinu i iznose 52.159,61 eura, a obuhvaćaju: 3211 službena putovanja – rashodi iznose 24.407,06 eura, smanjenje za 8,4% u odnosu na 2024.godinu, 3212 naknade za prijevoz, za rad na terenu i odvojeni život povećanje za 4,1%, u iznosu od 18.240,30 eura, 3213 stručno usavršavanje zaposlenika ostvaren je iznos od 2.099,75 eura, povećanje za 24,5% u odnosu na 2024. godinu, više je bilo stručnih ispita, tečajeva, seminara, 3214 ostale naknade troškova zaposlenima – iznos od 7.412,50 eura se odnosi na naknadu za korištenje privatnog automobila u službene svrhe, smanjenje iz razloga jer nije bilo </w:t>
      </w:r>
      <w:proofErr w:type="spellStart"/>
      <w:r>
        <w:t>loko</w:t>
      </w:r>
      <w:proofErr w:type="spellEnd"/>
      <w:r>
        <w:t xml:space="preserve"> vožnje komunalnih prometnih redara u 2025. godini te se rashodi odnose na zaposlene na projektu Ruka-ruci, Zaželi – faza III. Naknade troškova zaposlenima u Općinskoj knjižnici "Hrvatska sloga" obuhvaćaju službena putovanja koja su se smanjila za 37,5% u odnosu na prethodnu godinu i iznose 228,00 eura, jer je bilo manje putnih naloga ravnateljice, u tekućoj godini je pohađana radionica za osposobljavanje osoba za protupožarni protokol i znanja za ustanove u kulturi te sastanak ravnatelja knjižnice SDŽ radi stvaranja uvjeta za napredak struke na lokalnoj razini - razvoj i popularizacija knjižničarstva. Naknade troškova zaposlenima u Dječjem vrtiću iznose 13.461,80 eura, odnosno povećanje od 8,9% iz razloga povećanja putnih naloga i troškova prijevoza, kao i edukacije zaposlenika. Što se tiče putnih naloga sudjelovalo se na konferenciji "Dani agencije za odgoj i obrazovanje 2025", Stručnom skupu za odgojitelje predškolske djece na temu "Komunikacija roditelja i odgojitelja" te na humanitarnoj akciji za Opću bolnicu Dubrovnik (donirane igračke za pedijatriju), a troškovi prijevoza su veći jer su porasle cijene autobusnih karata te je u tijeku i renoviranje vrtića pa se rad po skupinama trenutno obavlja na dvije lokacije.</w:t>
      </w:r>
    </w:p>
    <w:p w14:paraId="33D0E008" w14:textId="77777777" w:rsidR="007E3436" w:rsidRDefault="00000000">
      <w:pPr>
        <w:jc w:val="both"/>
      </w:pPr>
      <w:r>
        <w:t> </w:t>
      </w:r>
    </w:p>
    <w:p w14:paraId="6F2F69D2" w14:textId="77777777" w:rsidR="007E3436" w:rsidRDefault="007E3436"/>
    <w:p w14:paraId="08FB921B" w14:textId="77777777" w:rsidR="007E3436" w:rsidRDefault="00000000">
      <w:pPr>
        <w:keepNext/>
        <w:spacing w:line="240" w:lineRule="auto"/>
        <w:jc w:val="center"/>
      </w:pPr>
      <w:r>
        <w:rPr>
          <w:sz w:val="28"/>
        </w:rPr>
        <w:lastRenderedPageBreak/>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E3436" w14:paraId="12F40E96" w14:textId="77777777">
        <w:trPr>
          <w:cantSplit/>
        </w:trPr>
        <w:tc>
          <w:tcPr>
            <w:tcW w:w="700" w:type="dxa"/>
            <w:shd w:val="clear" w:color="auto" w:fill="E7F0F9"/>
            <w:tcMar>
              <w:top w:w="0" w:type="dxa"/>
              <w:bottom w:w="0" w:type="dxa"/>
            </w:tcMar>
            <w:vAlign w:val="center"/>
          </w:tcPr>
          <w:p w14:paraId="3620D02E" w14:textId="77777777" w:rsidR="007E343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3DF3B4C" w14:textId="77777777" w:rsidR="007E343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5F28A22" w14:textId="77777777" w:rsidR="007E343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4AA04AF" w14:textId="77777777" w:rsidR="007E343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982683F" w14:textId="77777777" w:rsidR="007E343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AE5F4FA" w14:textId="77777777" w:rsidR="007E3436" w:rsidRDefault="00000000">
            <w:pPr>
              <w:keepNext/>
              <w:keepLines/>
              <w:spacing w:after="0" w:line="240" w:lineRule="auto"/>
              <w:jc w:val="center"/>
            </w:pPr>
            <w:r>
              <w:rPr>
                <w:b/>
                <w:sz w:val="18"/>
              </w:rPr>
              <w:t>Indeks (%)</w:t>
            </w:r>
          </w:p>
        </w:tc>
      </w:tr>
      <w:tr w:rsidR="007E3436" w14:paraId="043ABDB1" w14:textId="77777777">
        <w:trPr>
          <w:cantSplit/>
          <w:trHeight w:val="560"/>
        </w:trPr>
        <w:tc>
          <w:tcPr>
            <w:tcW w:w="700" w:type="dxa"/>
            <w:tcMar>
              <w:top w:w="0" w:type="dxa"/>
              <w:bottom w:w="0" w:type="dxa"/>
            </w:tcMar>
            <w:vAlign w:val="center"/>
          </w:tcPr>
          <w:p w14:paraId="37E05C65" w14:textId="77777777" w:rsidR="007E3436" w:rsidRDefault="00000000">
            <w:pPr>
              <w:keepNext/>
              <w:keepLines/>
              <w:spacing w:after="0" w:line="240" w:lineRule="auto"/>
            </w:pPr>
            <w:r>
              <w:rPr>
                <w:sz w:val="18"/>
              </w:rPr>
              <w:t>322</w:t>
            </w:r>
          </w:p>
        </w:tc>
        <w:tc>
          <w:tcPr>
            <w:tcW w:w="3180" w:type="dxa"/>
            <w:tcMar>
              <w:top w:w="0" w:type="dxa"/>
              <w:bottom w:w="0" w:type="dxa"/>
            </w:tcMar>
            <w:vAlign w:val="center"/>
          </w:tcPr>
          <w:p w14:paraId="3545689B" w14:textId="77777777" w:rsidR="007E3436" w:rsidRDefault="00000000">
            <w:pPr>
              <w:keepNext/>
              <w:keepLines/>
              <w:spacing w:after="0" w:line="240" w:lineRule="auto"/>
            </w:pPr>
            <w:r>
              <w:rPr>
                <w:sz w:val="18"/>
              </w:rPr>
              <w:t>Rashodi za materijal i energiju (šifre 3221 do 3227)</w:t>
            </w:r>
          </w:p>
        </w:tc>
        <w:tc>
          <w:tcPr>
            <w:tcW w:w="700" w:type="dxa"/>
            <w:tcMar>
              <w:top w:w="0" w:type="dxa"/>
              <w:bottom w:w="0" w:type="dxa"/>
            </w:tcMar>
            <w:vAlign w:val="center"/>
          </w:tcPr>
          <w:p w14:paraId="42CADAF3" w14:textId="77777777" w:rsidR="007E3436" w:rsidRDefault="00000000">
            <w:pPr>
              <w:keepNext/>
              <w:keepLines/>
              <w:spacing w:after="0" w:line="240" w:lineRule="auto"/>
            </w:pPr>
            <w:r>
              <w:rPr>
                <w:sz w:val="18"/>
              </w:rPr>
              <w:t>322</w:t>
            </w:r>
          </w:p>
        </w:tc>
        <w:tc>
          <w:tcPr>
            <w:tcW w:w="1860" w:type="dxa"/>
            <w:tcMar>
              <w:top w:w="0" w:type="dxa"/>
              <w:bottom w:w="0" w:type="dxa"/>
            </w:tcMar>
            <w:vAlign w:val="center"/>
          </w:tcPr>
          <w:p w14:paraId="7B3E718B" w14:textId="77777777" w:rsidR="007E3436" w:rsidRDefault="00000000">
            <w:pPr>
              <w:keepNext/>
              <w:keepLines/>
              <w:spacing w:after="0" w:line="240" w:lineRule="auto"/>
              <w:jc w:val="right"/>
            </w:pPr>
            <w:r>
              <w:rPr>
                <w:sz w:val="18"/>
              </w:rPr>
              <w:t>140.116,48</w:t>
            </w:r>
          </w:p>
        </w:tc>
        <w:tc>
          <w:tcPr>
            <w:tcW w:w="1860" w:type="dxa"/>
            <w:tcMar>
              <w:top w:w="0" w:type="dxa"/>
              <w:bottom w:w="0" w:type="dxa"/>
            </w:tcMar>
            <w:vAlign w:val="center"/>
          </w:tcPr>
          <w:p w14:paraId="2596D676" w14:textId="77777777" w:rsidR="007E3436" w:rsidRDefault="00000000">
            <w:pPr>
              <w:keepNext/>
              <w:keepLines/>
              <w:spacing w:after="0" w:line="240" w:lineRule="auto"/>
              <w:jc w:val="right"/>
            </w:pPr>
            <w:r>
              <w:rPr>
                <w:sz w:val="18"/>
              </w:rPr>
              <w:t>154.705,13</w:t>
            </w:r>
          </w:p>
        </w:tc>
        <w:tc>
          <w:tcPr>
            <w:tcW w:w="700" w:type="dxa"/>
            <w:tcMar>
              <w:top w:w="0" w:type="dxa"/>
              <w:bottom w:w="0" w:type="dxa"/>
            </w:tcMar>
            <w:vAlign w:val="center"/>
          </w:tcPr>
          <w:p w14:paraId="26AE352D" w14:textId="77777777" w:rsidR="007E3436" w:rsidRDefault="00000000">
            <w:pPr>
              <w:keepNext/>
              <w:keepLines/>
              <w:spacing w:after="0" w:line="240" w:lineRule="auto"/>
              <w:jc w:val="right"/>
            </w:pPr>
            <w:r>
              <w:rPr>
                <w:sz w:val="18"/>
              </w:rPr>
              <w:t>110,4</w:t>
            </w:r>
          </w:p>
        </w:tc>
      </w:tr>
    </w:tbl>
    <w:p w14:paraId="5C8BE792" w14:textId="77777777" w:rsidR="007E3436" w:rsidRDefault="007E3436">
      <w:pPr>
        <w:spacing w:after="0"/>
      </w:pPr>
    </w:p>
    <w:p w14:paraId="7E3FB5AF" w14:textId="77777777" w:rsidR="007E3436" w:rsidRDefault="00000000">
      <w:pPr>
        <w:jc w:val="both"/>
      </w:pPr>
      <w:r>
        <w:t>Rashodi za materijal i energiju su veći za 10,4% u odnosu na prethodnu godinu i iznose 154.705,13 eura. Rashodi za materijal i energiju u Općini su veći za 10,2% u odnosu na prethodnu godinu i iznose 129.244,62 eura, a obuhvaćaju; 3221 uredski materijal – iznos je 21.613,46 eura, povećanje za 12,7% u odnosu na prethodnu godinu, nabavljeno više uredskog materijala, literatura, materijala i sredstva za čišćenje i održavanje i higijenske potrebe i njegu, 3223 energija – rashodi iznose 65.074,51 eura, povećanje za 18,7% u odnosu na 2024. godinu, povećanje na potrošnji električne energije, 3224 materijal i dijelovi za tekuće i investicijsko održavanje – iznos je 24.157,39 eura, smanjenje za 15% u odnosu na prethodnu godinu (manje je utrošeno na materijalima i dijelovima za tekuće i investicijsko održavanje nerazvrstanih cesta, javne rasvjete, zgrada i opreme), 3225 sitni inventar i auto gume ostvaren u iznosu od 17.411,67 eura što je 25,7% više nego u istom razdoblju prethodne godine (nabavljeno više sitnog inventara - komunalne i urbane opreme), 3227 službena, radna i zaštitna odjeća i obuća, nabavljeno je službene, radne obuće i odjeće za komunalne redare u iznosu od 987,59 eura. Rashodi za materijal i energiju u Općinskoj knjižnici "Hrvatska sloga" iznose 565,82 eura, a obuhvaćaju uredski materijal i ostale materijalne rashode, materijal i dijelove za tekuće i investicijsko održavanje i sitan inventar. Smanjeni su 62,9% ponajviše zbog sitnog inventara. Rashodi za materijal i energiju u Dječjem vrtiću iznose 24.894,69 eura te su veći za 16,8% u odnosu na prethodnu godinu što obuhvaća uredski materijal, materijal i sirovine (namirnice), materijal za tekuće i investicijsko održavanje te sitan inventar. Veći su za 16% zbog značajnog povećanja nabave sitnog inventara (laptop, gredice za vrt, štapni usisavač, stvari za kuhinju, el. grijalica, dječji stol i stolice, podne prostirke za djecu i sl.) i namirnica. </w:t>
      </w:r>
    </w:p>
    <w:p w14:paraId="6D29FF1F" w14:textId="77777777" w:rsidR="007E3436" w:rsidRDefault="007E3436"/>
    <w:p w14:paraId="7F2D2E89" w14:textId="77777777" w:rsidR="007E3436" w:rsidRDefault="00000000">
      <w:pPr>
        <w:keepNext/>
        <w:spacing w:line="240" w:lineRule="auto"/>
        <w:jc w:val="center"/>
      </w:pPr>
      <w:r>
        <w:rPr>
          <w:sz w:val="28"/>
        </w:rPr>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E3436" w14:paraId="4B158DBA" w14:textId="77777777">
        <w:trPr>
          <w:cantSplit/>
        </w:trPr>
        <w:tc>
          <w:tcPr>
            <w:tcW w:w="700" w:type="dxa"/>
            <w:shd w:val="clear" w:color="auto" w:fill="E7F0F9"/>
            <w:tcMar>
              <w:top w:w="0" w:type="dxa"/>
              <w:bottom w:w="0" w:type="dxa"/>
            </w:tcMar>
            <w:vAlign w:val="center"/>
          </w:tcPr>
          <w:p w14:paraId="035F3BBA" w14:textId="77777777" w:rsidR="007E343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7830F15" w14:textId="77777777" w:rsidR="007E343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9E68186" w14:textId="77777777" w:rsidR="007E343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B03FD46" w14:textId="77777777" w:rsidR="007E343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3182932" w14:textId="77777777" w:rsidR="007E343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0F11092" w14:textId="77777777" w:rsidR="007E3436" w:rsidRDefault="00000000">
            <w:pPr>
              <w:keepNext/>
              <w:keepLines/>
              <w:spacing w:after="0" w:line="240" w:lineRule="auto"/>
              <w:jc w:val="center"/>
            </w:pPr>
            <w:r>
              <w:rPr>
                <w:b/>
                <w:sz w:val="18"/>
              </w:rPr>
              <w:t>Indeks (%)</w:t>
            </w:r>
          </w:p>
        </w:tc>
      </w:tr>
      <w:tr w:rsidR="007E3436" w14:paraId="6048FB3A" w14:textId="77777777">
        <w:trPr>
          <w:cantSplit/>
          <w:trHeight w:val="560"/>
        </w:trPr>
        <w:tc>
          <w:tcPr>
            <w:tcW w:w="700" w:type="dxa"/>
            <w:tcMar>
              <w:top w:w="0" w:type="dxa"/>
              <w:bottom w:w="0" w:type="dxa"/>
            </w:tcMar>
            <w:vAlign w:val="center"/>
          </w:tcPr>
          <w:p w14:paraId="14EAFD80" w14:textId="77777777" w:rsidR="007E3436" w:rsidRDefault="00000000">
            <w:pPr>
              <w:keepNext/>
              <w:keepLines/>
              <w:spacing w:after="0" w:line="240" w:lineRule="auto"/>
            </w:pPr>
            <w:r>
              <w:rPr>
                <w:sz w:val="18"/>
              </w:rPr>
              <w:t>323</w:t>
            </w:r>
          </w:p>
        </w:tc>
        <w:tc>
          <w:tcPr>
            <w:tcW w:w="3180" w:type="dxa"/>
            <w:tcMar>
              <w:top w:w="0" w:type="dxa"/>
              <w:bottom w:w="0" w:type="dxa"/>
            </w:tcMar>
            <w:vAlign w:val="center"/>
          </w:tcPr>
          <w:p w14:paraId="160BE4AE" w14:textId="77777777" w:rsidR="007E3436" w:rsidRDefault="00000000">
            <w:pPr>
              <w:keepNext/>
              <w:keepLines/>
              <w:spacing w:after="0" w:line="240" w:lineRule="auto"/>
            </w:pPr>
            <w:r>
              <w:rPr>
                <w:sz w:val="18"/>
              </w:rPr>
              <w:t>Rashodi za usluge (šifre 3231 do 3239)</w:t>
            </w:r>
          </w:p>
        </w:tc>
        <w:tc>
          <w:tcPr>
            <w:tcW w:w="700" w:type="dxa"/>
            <w:tcMar>
              <w:top w:w="0" w:type="dxa"/>
              <w:bottom w:w="0" w:type="dxa"/>
            </w:tcMar>
            <w:vAlign w:val="center"/>
          </w:tcPr>
          <w:p w14:paraId="61509E22" w14:textId="77777777" w:rsidR="007E3436" w:rsidRDefault="00000000">
            <w:pPr>
              <w:keepNext/>
              <w:keepLines/>
              <w:spacing w:after="0" w:line="240" w:lineRule="auto"/>
            </w:pPr>
            <w:r>
              <w:rPr>
                <w:sz w:val="18"/>
              </w:rPr>
              <w:t>323</w:t>
            </w:r>
          </w:p>
        </w:tc>
        <w:tc>
          <w:tcPr>
            <w:tcW w:w="1860" w:type="dxa"/>
            <w:tcMar>
              <w:top w:w="0" w:type="dxa"/>
              <w:bottom w:w="0" w:type="dxa"/>
            </w:tcMar>
            <w:vAlign w:val="center"/>
          </w:tcPr>
          <w:p w14:paraId="6CCF5DA8" w14:textId="77777777" w:rsidR="007E3436" w:rsidRDefault="00000000">
            <w:pPr>
              <w:keepNext/>
              <w:keepLines/>
              <w:spacing w:after="0" w:line="240" w:lineRule="auto"/>
              <w:jc w:val="right"/>
            </w:pPr>
            <w:r>
              <w:rPr>
                <w:sz w:val="18"/>
              </w:rPr>
              <w:t>2.716.415,83</w:t>
            </w:r>
          </w:p>
        </w:tc>
        <w:tc>
          <w:tcPr>
            <w:tcW w:w="1860" w:type="dxa"/>
            <w:tcMar>
              <w:top w:w="0" w:type="dxa"/>
              <w:bottom w:w="0" w:type="dxa"/>
            </w:tcMar>
            <w:vAlign w:val="center"/>
          </w:tcPr>
          <w:p w14:paraId="6A48F808" w14:textId="77777777" w:rsidR="007E3436" w:rsidRDefault="00000000">
            <w:pPr>
              <w:keepNext/>
              <w:keepLines/>
              <w:spacing w:after="0" w:line="240" w:lineRule="auto"/>
              <w:jc w:val="right"/>
            </w:pPr>
            <w:r>
              <w:rPr>
                <w:sz w:val="18"/>
              </w:rPr>
              <w:t>3.800.006,53</w:t>
            </w:r>
          </w:p>
        </w:tc>
        <w:tc>
          <w:tcPr>
            <w:tcW w:w="700" w:type="dxa"/>
            <w:tcMar>
              <w:top w:w="0" w:type="dxa"/>
              <w:bottom w:w="0" w:type="dxa"/>
            </w:tcMar>
            <w:vAlign w:val="center"/>
          </w:tcPr>
          <w:p w14:paraId="0C602A71" w14:textId="77777777" w:rsidR="007E3436" w:rsidRDefault="00000000">
            <w:pPr>
              <w:keepNext/>
              <w:keepLines/>
              <w:spacing w:after="0" w:line="240" w:lineRule="auto"/>
              <w:jc w:val="right"/>
            </w:pPr>
            <w:r>
              <w:rPr>
                <w:sz w:val="18"/>
              </w:rPr>
              <w:t>139,9</w:t>
            </w:r>
          </w:p>
        </w:tc>
      </w:tr>
    </w:tbl>
    <w:p w14:paraId="6ADAD987" w14:textId="77777777" w:rsidR="007E3436" w:rsidRDefault="007E3436">
      <w:pPr>
        <w:spacing w:after="0"/>
      </w:pPr>
    </w:p>
    <w:p w14:paraId="68D7FABD" w14:textId="77777777" w:rsidR="007E3436" w:rsidRDefault="00000000">
      <w:pPr>
        <w:jc w:val="both"/>
      </w:pPr>
      <w:r>
        <w:t>Rashodi za usluge iznose 3.800.006,53 eura te su veći za 39,9% u odnosu na prethodnu godinu. U 2025. godini je više bilo rashoda na održavanju komunalne infrastrukture nego na izgradnji komunalne infrastrukture, zbog čega su i napravljene izmjene i dopune plana proračuna. </w:t>
      </w:r>
    </w:p>
    <w:p w14:paraId="40BB17AD" w14:textId="77777777" w:rsidR="007E3436" w:rsidRDefault="007E3436"/>
    <w:p w14:paraId="64881AB7" w14:textId="77777777" w:rsidR="007E3436" w:rsidRDefault="00000000">
      <w:pPr>
        <w:keepNext/>
        <w:spacing w:line="240" w:lineRule="auto"/>
        <w:jc w:val="center"/>
      </w:pPr>
      <w:r>
        <w:rPr>
          <w:sz w:val="28"/>
        </w:rPr>
        <w:lastRenderedPageBreak/>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E3436" w14:paraId="3B5B42C7" w14:textId="77777777">
        <w:trPr>
          <w:cantSplit/>
        </w:trPr>
        <w:tc>
          <w:tcPr>
            <w:tcW w:w="700" w:type="dxa"/>
            <w:shd w:val="clear" w:color="auto" w:fill="E7F0F9"/>
            <w:tcMar>
              <w:top w:w="0" w:type="dxa"/>
              <w:bottom w:w="0" w:type="dxa"/>
            </w:tcMar>
            <w:vAlign w:val="center"/>
          </w:tcPr>
          <w:p w14:paraId="5475DAA3" w14:textId="77777777" w:rsidR="007E343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851783B" w14:textId="77777777" w:rsidR="007E343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87E412D" w14:textId="77777777" w:rsidR="007E343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E976212" w14:textId="77777777" w:rsidR="007E343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09A16CB" w14:textId="77777777" w:rsidR="007E343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26943D0" w14:textId="77777777" w:rsidR="007E3436" w:rsidRDefault="00000000">
            <w:pPr>
              <w:keepNext/>
              <w:keepLines/>
              <w:spacing w:after="0" w:line="240" w:lineRule="auto"/>
              <w:jc w:val="center"/>
            </w:pPr>
            <w:r>
              <w:rPr>
                <w:b/>
                <w:sz w:val="18"/>
              </w:rPr>
              <w:t>Indeks (%)</w:t>
            </w:r>
          </w:p>
        </w:tc>
      </w:tr>
      <w:tr w:rsidR="007E3436" w14:paraId="43C7F10B" w14:textId="77777777">
        <w:trPr>
          <w:cantSplit/>
          <w:trHeight w:val="560"/>
        </w:trPr>
        <w:tc>
          <w:tcPr>
            <w:tcW w:w="700" w:type="dxa"/>
            <w:tcMar>
              <w:top w:w="0" w:type="dxa"/>
              <w:bottom w:w="0" w:type="dxa"/>
            </w:tcMar>
            <w:vAlign w:val="center"/>
          </w:tcPr>
          <w:p w14:paraId="371D9952" w14:textId="77777777" w:rsidR="007E3436" w:rsidRDefault="00000000">
            <w:pPr>
              <w:keepNext/>
              <w:keepLines/>
              <w:spacing w:after="0" w:line="240" w:lineRule="auto"/>
            </w:pPr>
            <w:r>
              <w:rPr>
                <w:sz w:val="18"/>
              </w:rPr>
              <w:t>3232</w:t>
            </w:r>
          </w:p>
        </w:tc>
        <w:tc>
          <w:tcPr>
            <w:tcW w:w="3180" w:type="dxa"/>
            <w:tcMar>
              <w:top w:w="0" w:type="dxa"/>
              <w:bottom w:w="0" w:type="dxa"/>
            </w:tcMar>
            <w:vAlign w:val="center"/>
          </w:tcPr>
          <w:p w14:paraId="058FAE24" w14:textId="77777777" w:rsidR="007E3436" w:rsidRDefault="00000000">
            <w:pPr>
              <w:keepNext/>
              <w:keepLines/>
              <w:spacing w:after="0" w:line="240" w:lineRule="auto"/>
            </w:pPr>
            <w:r>
              <w:rPr>
                <w:sz w:val="18"/>
              </w:rPr>
              <w:t>Usluge tekućeg i investicijskog održavanja</w:t>
            </w:r>
          </w:p>
        </w:tc>
        <w:tc>
          <w:tcPr>
            <w:tcW w:w="700" w:type="dxa"/>
            <w:tcMar>
              <w:top w:w="0" w:type="dxa"/>
              <w:bottom w:w="0" w:type="dxa"/>
            </w:tcMar>
            <w:vAlign w:val="center"/>
          </w:tcPr>
          <w:p w14:paraId="74185C43" w14:textId="77777777" w:rsidR="007E3436" w:rsidRDefault="00000000">
            <w:pPr>
              <w:keepNext/>
              <w:keepLines/>
              <w:spacing w:after="0" w:line="240" w:lineRule="auto"/>
            </w:pPr>
            <w:r>
              <w:rPr>
                <w:sz w:val="18"/>
              </w:rPr>
              <w:t>3232</w:t>
            </w:r>
          </w:p>
        </w:tc>
        <w:tc>
          <w:tcPr>
            <w:tcW w:w="1860" w:type="dxa"/>
            <w:tcMar>
              <w:top w:w="0" w:type="dxa"/>
              <w:bottom w:w="0" w:type="dxa"/>
            </w:tcMar>
            <w:vAlign w:val="center"/>
          </w:tcPr>
          <w:p w14:paraId="65987797" w14:textId="77777777" w:rsidR="007E3436" w:rsidRDefault="00000000">
            <w:pPr>
              <w:keepNext/>
              <w:keepLines/>
              <w:spacing w:after="0" w:line="240" w:lineRule="auto"/>
              <w:jc w:val="right"/>
            </w:pPr>
            <w:r>
              <w:rPr>
                <w:sz w:val="18"/>
              </w:rPr>
              <w:t>2.319.700,03</w:t>
            </w:r>
          </w:p>
        </w:tc>
        <w:tc>
          <w:tcPr>
            <w:tcW w:w="1860" w:type="dxa"/>
            <w:tcMar>
              <w:top w:w="0" w:type="dxa"/>
              <w:bottom w:w="0" w:type="dxa"/>
            </w:tcMar>
            <w:vAlign w:val="center"/>
          </w:tcPr>
          <w:p w14:paraId="2530C26F" w14:textId="77777777" w:rsidR="007E3436" w:rsidRDefault="00000000">
            <w:pPr>
              <w:keepNext/>
              <w:keepLines/>
              <w:spacing w:after="0" w:line="240" w:lineRule="auto"/>
              <w:jc w:val="right"/>
            </w:pPr>
            <w:r>
              <w:rPr>
                <w:sz w:val="18"/>
              </w:rPr>
              <w:t>3.136.885,52</w:t>
            </w:r>
          </w:p>
        </w:tc>
        <w:tc>
          <w:tcPr>
            <w:tcW w:w="700" w:type="dxa"/>
            <w:tcMar>
              <w:top w:w="0" w:type="dxa"/>
              <w:bottom w:w="0" w:type="dxa"/>
            </w:tcMar>
            <w:vAlign w:val="center"/>
          </w:tcPr>
          <w:p w14:paraId="5A9FE959" w14:textId="77777777" w:rsidR="007E3436" w:rsidRDefault="00000000">
            <w:pPr>
              <w:keepNext/>
              <w:keepLines/>
              <w:spacing w:after="0" w:line="240" w:lineRule="auto"/>
              <w:jc w:val="right"/>
            </w:pPr>
            <w:r>
              <w:rPr>
                <w:sz w:val="18"/>
              </w:rPr>
              <w:t>135,2</w:t>
            </w:r>
          </w:p>
        </w:tc>
      </w:tr>
    </w:tbl>
    <w:p w14:paraId="68771A8B" w14:textId="77777777" w:rsidR="007E3436" w:rsidRDefault="007E3436">
      <w:pPr>
        <w:spacing w:after="0"/>
      </w:pPr>
    </w:p>
    <w:p w14:paraId="3C4247BF" w14:textId="77777777" w:rsidR="007E3436" w:rsidRDefault="00000000">
      <w:pPr>
        <w:jc w:val="both"/>
      </w:pPr>
      <w:r>
        <w:t>Usluge tekućeg i investicijskog održavanja su ostvarene u ukupnom iznosu od 3.136.885,52 eura što je više za 35,2% u odnosu na 2024. godinu. Usluge tekućeg i investicijskog održavanja u Općini iznose 3.135.777,89 eura što je više za 35,2% u odnosu na prethodnu godinu, a odnosi se na usluge tekućeg i investicijskog održavanja građevinskih objekata u ukupnom iznosu od 1.283.365,18 eura i to; adaptacije građevinskih objekata u iznosu od 141.675,79 eura (prethodne godine je ostvareno 116.700,09 eura), cesta (popravci na nerazvrstanim prometnicama, asfaltiranje, saniranje protupožarnih puteva) u iznosu od 1.002.570,25 eura (2024. godine - 505.689,55 eura), javne rasvjete 73.767,04 eura (2024.godine - 69.314,51 eura), održavanje građevina, uređaja i predmeta javne namjene 25.546,85 eura, kanalizacije 20.980,25 eura (2024.godine - 35.506,75 eura), oborinskih voda 15.491,25 eura, groblja 3.333,75 eura (2024. godine - 117.460,63 eura), postrojenja i opreme 70.551,37 eura (povećanje u odnosu na 2024. godinu kada je ostvareno 25.026,06 eura), prijevoznih sredstava 2.340,11 eura (2024. godine - 3.086,30 eura) te ostalih usluga tekućeg i investicijskog održavanja u iznosu od 1.779.521,23 eura, u 2024. godini rashodi su iznosili 1.446.709,38 eura (Komunalno Gradac d.o.o. ostvareno je 450.195,01 eura, prethodne godine iznos 381.256,61 eura, na popravcima riva i plaža i javnih površina na kojima nije dopušten promet motornim vozilima ostvareno je 1.011.531,63 eura, u 2024. godini 764.461,06 eura, na održavanju javnih zelenih površina gdje je ostvareno 227.427,59 eura, a u 2024. godini je ostvareno 190.181,08 eura te uređenje parkinga u iznosu od 90.367,00 eura, a prethodne godine je ostvareno 110.810,63 eura). U 2025. godini je više bilo rashoda na održavanju komunalne infrastrukture nego prethodne godine sukladno izmjenama i dopunama plana proračuna. Usluge tekućeg i investicijskog održavanja u Općinskoj knjižnici "Hrvatska sloga" iznose 55,63 eura. Usluge tekućeg i investicijskog održavanja u Dječjem vrtiću iznose 1.052,00 eura te su povećani u odnosu na prethodnu godinu iza razloga radova prilikom privremene selidbe. </w:t>
      </w:r>
    </w:p>
    <w:p w14:paraId="55C750E3" w14:textId="77777777" w:rsidR="007E3436" w:rsidRDefault="007E3436"/>
    <w:p w14:paraId="5A7700E3" w14:textId="77777777" w:rsidR="007E3436" w:rsidRDefault="00000000">
      <w:pPr>
        <w:keepNext/>
        <w:spacing w:line="240" w:lineRule="auto"/>
        <w:jc w:val="center"/>
      </w:pPr>
      <w:r>
        <w:rPr>
          <w:sz w:val="28"/>
        </w:rPr>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E3436" w14:paraId="556B67BC" w14:textId="77777777">
        <w:trPr>
          <w:cantSplit/>
        </w:trPr>
        <w:tc>
          <w:tcPr>
            <w:tcW w:w="700" w:type="dxa"/>
            <w:shd w:val="clear" w:color="auto" w:fill="E7F0F9"/>
            <w:tcMar>
              <w:top w:w="0" w:type="dxa"/>
              <w:bottom w:w="0" w:type="dxa"/>
            </w:tcMar>
            <w:vAlign w:val="center"/>
          </w:tcPr>
          <w:p w14:paraId="2269D7F0" w14:textId="77777777" w:rsidR="007E343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18DD300" w14:textId="77777777" w:rsidR="007E343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8E48569" w14:textId="77777777" w:rsidR="007E343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1DEE1E4" w14:textId="77777777" w:rsidR="007E343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E8CAC03" w14:textId="77777777" w:rsidR="007E343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5AFD42B" w14:textId="77777777" w:rsidR="007E3436" w:rsidRDefault="00000000">
            <w:pPr>
              <w:keepNext/>
              <w:keepLines/>
              <w:spacing w:after="0" w:line="240" w:lineRule="auto"/>
              <w:jc w:val="center"/>
            </w:pPr>
            <w:r>
              <w:rPr>
                <w:b/>
                <w:sz w:val="18"/>
              </w:rPr>
              <w:t>Indeks (%)</w:t>
            </w:r>
          </w:p>
        </w:tc>
      </w:tr>
      <w:tr w:rsidR="007E3436" w14:paraId="1A19F72C" w14:textId="77777777">
        <w:trPr>
          <w:cantSplit/>
          <w:trHeight w:val="560"/>
        </w:trPr>
        <w:tc>
          <w:tcPr>
            <w:tcW w:w="700" w:type="dxa"/>
            <w:tcMar>
              <w:top w:w="0" w:type="dxa"/>
              <w:bottom w:w="0" w:type="dxa"/>
            </w:tcMar>
            <w:vAlign w:val="center"/>
          </w:tcPr>
          <w:p w14:paraId="147789A4" w14:textId="77777777" w:rsidR="007E3436" w:rsidRDefault="00000000">
            <w:pPr>
              <w:keepNext/>
              <w:keepLines/>
              <w:spacing w:after="0" w:line="240" w:lineRule="auto"/>
            </w:pPr>
            <w:r>
              <w:rPr>
                <w:sz w:val="18"/>
              </w:rPr>
              <w:t>3234</w:t>
            </w:r>
          </w:p>
        </w:tc>
        <w:tc>
          <w:tcPr>
            <w:tcW w:w="3180" w:type="dxa"/>
            <w:tcMar>
              <w:top w:w="0" w:type="dxa"/>
              <w:bottom w:w="0" w:type="dxa"/>
            </w:tcMar>
            <w:vAlign w:val="center"/>
          </w:tcPr>
          <w:p w14:paraId="48E81319" w14:textId="77777777" w:rsidR="007E3436" w:rsidRDefault="00000000">
            <w:pPr>
              <w:keepNext/>
              <w:keepLines/>
              <w:spacing w:after="0" w:line="240" w:lineRule="auto"/>
            </w:pPr>
            <w:r>
              <w:rPr>
                <w:sz w:val="18"/>
              </w:rPr>
              <w:t>Komunalne usluge</w:t>
            </w:r>
          </w:p>
        </w:tc>
        <w:tc>
          <w:tcPr>
            <w:tcW w:w="700" w:type="dxa"/>
            <w:tcMar>
              <w:top w:w="0" w:type="dxa"/>
              <w:bottom w:w="0" w:type="dxa"/>
            </w:tcMar>
            <w:vAlign w:val="center"/>
          </w:tcPr>
          <w:p w14:paraId="0A317A9B" w14:textId="77777777" w:rsidR="007E3436" w:rsidRDefault="00000000">
            <w:pPr>
              <w:keepNext/>
              <w:keepLines/>
              <w:spacing w:after="0" w:line="240" w:lineRule="auto"/>
            </w:pPr>
            <w:r>
              <w:rPr>
                <w:sz w:val="18"/>
              </w:rPr>
              <w:t>3234</w:t>
            </w:r>
          </w:p>
        </w:tc>
        <w:tc>
          <w:tcPr>
            <w:tcW w:w="1860" w:type="dxa"/>
            <w:tcMar>
              <w:top w:w="0" w:type="dxa"/>
              <w:bottom w:w="0" w:type="dxa"/>
            </w:tcMar>
            <w:vAlign w:val="center"/>
          </w:tcPr>
          <w:p w14:paraId="27393B97" w14:textId="77777777" w:rsidR="007E3436" w:rsidRDefault="00000000">
            <w:pPr>
              <w:keepNext/>
              <w:keepLines/>
              <w:spacing w:after="0" w:line="240" w:lineRule="auto"/>
              <w:jc w:val="right"/>
            </w:pPr>
            <w:r>
              <w:rPr>
                <w:sz w:val="18"/>
              </w:rPr>
              <w:t>35.615,08</w:t>
            </w:r>
          </w:p>
        </w:tc>
        <w:tc>
          <w:tcPr>
            <w:tcW w:w="1860" w:type="dxa"/>
            <w:tcMar>
              <w:top w:w="0" w:type="dxa"/>
              <w:bottom w:w="0" w:type="dxa"/>
            </w:tcMar>
            <w:vAlign w:val="center"/>
          </w:tcPr>
          <w:p w14:paraId="59AFDAEF" w14:textId="77777777" w:rsidR="007E3436" w:rsidRDefault="00000000">
            <w:pPr>
              <w:keepNext/>
              <w:keepLines/>
              <w:spacing w:after="0" w:line="240" w:lineRule="auto"/>
              <w:jc w:val="right"/>
            </w:pPr>
            <w:r>
              <w:rPr>
                <w:sz w:val="18"/>
              </w:rPr>
              <w:t>65.447,03</w:t>
            </w:r>
          </w:p>
        </w:tc>
        <w:tc>
          <w:tcPr>
            <w:tcW w:w="700" w:type="dxa"/>
            <w:tcMar>
              <w:top w:w="0" w:type="dxa"/>
              <w:bottom w:w="0" w:type="dxa"/>
            </w:tcMar>
            <w:vAlign w:val="center"/>
          </w:tcPr>
          <w:p w14:paraId="4A6EDCD0" w14:textId="77777777" w:rsidR="007E3436" w:rsidRDefault="00000000">
            <w:pPr>
              <w:keepNext/>
              <w:keepLines/>
              <w:spacing w:after="0" w:line="240" w:lineRule="auto"/>
              <w:jc w:val="right"/>
            </w:pPr>
            <w:r>
              <w:rPr>
                <w:sz w:val="18"/>
              </w:rPr>
              <w:t>183,8</w:t>
            </w:r>
          </w:p>
        </w:tc>
      </w:tr>
    </w:tbl>
    <w:p w14:paraId="712C2421" w14:textId="77777777" w:rsidR="007E3436" w:rsidRDefault="007E3436">
      <w:pPr>
        <w:spacing w:after="0"/>
      </w:pPr>
    </w:p>
    <w:p w14:paraId="4572FB53" w14:textId="77777777" w:rsidR="007E3436" w:rsidRDefault="00000000">
      <w:pPr>
        <w:jc w:val="both"/>
      </w:pPr>
      <w:r>
        <w:t>Komunalne usluge ostvarene su za 83,8% više u odnosu na 2024. godinu u iznosu od 65.447,03 eura i to: opskrba vodom 21.010,27 eura (2024. godine - 13.578,61 eura),  iznošenje i odvoz otpada 22.725,37 eura (2024. godine - 9.917,50 eura), deratizacija i dezinsekcija 21.711,39 eura (2024. godine - 12.118,97 eura), povećanje iz razloga poskupljenja svih navedenih komunalnih usluga.</w:t>
      </w:r>
    </w:p>
    <w:p w14:paraId="67208A5F" w14:textId="77777777" w:rsidR="007E3436" w:rsidRDefault="007E3436"/>
    <w:p w14:paraId="66695BF1" w14:textId="77777777" w:rsidR="007E3436" w:rsidRDefault="00000000">
      <w:pPr>
        <w:keepNext/>
        <w:spacing w:line="240" w:lineRule="auto"/>
        <w:jc w:val="center"/>
      </w:pPr>
      <w:r>
        <w:rPr>
          <w:sz w:val="28"/>
        </w:rPr>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E3436" w14:paraId="160B6D44" w14:textId="77777777">
        <w:trPr>
          <w:cantSplit/>
        </w:trPr>
        <w:tc>
          <w:tcPr>
            <w:tcW w:w="700" w:type="dxa"/>
            <w:shd w:val="clear" w:color="auto" w:fill="E7F0F9"/>
            <w:tcMar>
              <w:top w:w="0" w:type="dxa"/>
              <w:bottom w:w="0" w:type="dxa"/>
            </w:tcMar>
            <w:vAlign w:val="center"/>
          </w:tcPr>
          <w:p w14:paraId="72F908EF" w14:textId="77777777" w:rsidR="007E343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6D8B79A" w14:textId="77777777" w:rsidR="007E343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30875AC" w14:textId="77777777" w:rsidR="007E343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6972273" w14:textId="77777777" w:rsidR="007E343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F115CE2" w14:textId="77777777" w:rsidR="007E343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8253268" w14:textId="77777777" w:rsidR="007E3436" w:rsidRDefault="00000000">
            <w:pPr>
              <w:keepNext/>
              <w:keepLines/>
              <w:spacing w:after="0" w:line="240" w:lineRule="auto"/>
              <w:jc w:val="center"/>
            </w:pPr>
            <w:r>
              <w:rPr>
                <w:b/>
                <w:sz w:val="18"/>
              </w:rPr>
              <w:t>Indeks (%)</w:t>
            </w:r>
          </w:p>
        </w:tc>
      </w:tr>
      <w:tr w:rsidR="007E3436" w14:paraId="6F8BF5F8" w14:textId="77777777">
        <w:trPr>
          <w:cantSplit/>
          <w:trHeight w:val="560"/>
        </w:trPr>
        <w:tc>
          <w:tcPr>
            <w:tcW w:w="700" w:type="dxa"/>
            <w:tcMar>
              <w:top w:w="0" w:type="dxa"/>
              <w:bottom w:w="0" w:type="dxa"/>
            </w:tcMar>
            <w:vAlign w:val="center"/>
          </w:tcPr>
          <w:p w14:paraId="4F6B86FE" w14:textId="77777777" w:rsidR="007E3436" w:rsidRDefault="00000000">
            <w:pPr>
              <w:keepNext/>
              <w:keepLines/>
              <w:spacing w:after="0" w:line="240" w:lineRule="auto"/>
            </w:pPr>
            <w:r>
              <w:rPr>
                <w:sz w:val="18"/>
              </w:rPr>
              <w:t>3235</w:t>
            </w:r>
          </w:p>
        </w:tc>
        <w:tc>
          <w:tcPr>
            <w:tcW w:w="3180" w:type="dxa"/>
            <w:tcMar>
              <w:top w:w="0" w:type="dxa"/>
              <w:bottom w:w="0" w:type="dxa"/>
            </w:tcMar>
            <w:vAlign w:val="center"/>
          </w:tcPr>
          <w:p w14:paraId="6B26AE70" w14:textId="77777777" w:rsidR="007E3436" w:rsidRDefault="00000000">
            <w:pPr>
              <w:keepNext/>
              <w:keepLines/>
              <w:spacing w:after="0" w:line="240" w:lineRule="auto"/>
            </w:pPr>
            <w:r>
              <w:rPr>
                <w:sz w:val="18"/>
              </w:rPr>
              <w:t>Zakupnine i najamnine</w:t>
            </w:r>
          </w:p>
        </w:tc>
        <w:tc>
          <w:tcPr>
            <w:tcW w:w="700" w:type="dxa"/>
            <w:tcMar>
              <w:top w:w="0" w:type="dxa"/>
              <w:bottom w:w="0" w:type="dxa"/>
            </w:tcMar>
            <w:vAlign w:val="center"/>
          </w:tcPr>
          <w:p w14:paraId="45FEFBAB" w14:textId="77777777" w:rsidR="007E3436" w:rsidRDefault="00000000">
            <w:pPr>
              <w:keepNext/>
              <w:keepLines/>
              <w:spacing w:after="0" w:line="240" w:lineRule="auto"/>
            </w:pPr>
            <w:r>
              <w:rPr>
                <w:sz w:val="18"/>
              </w:rPr>
              <w:t>3235</w:t>
            </w:r>
          </w:p>
        </w:tc>
        <w:tc>
          <w:tcPr>
            <w:tcW w:w="1860" w:type="dxa"/>
            <w:tcMar>
              <w:top w:w="0" w:type="dxa"/>
              <w:bottom w:w="0" w:type="dxa"/>
            </w:tcMar>
            <w:vAlign w:val="center"/>
          </w:tcPr>
          <w:p w14:paraId="6209A80F" w14:textId="77777777" w:rsidR="007E3436" w:rsidRDefault="00000000">
            <w:pPr>
              <w:keepNext/>
              <w:keepLines/>
              <w:spacing w:after="0" w:line="240" w:lineRule="auto"/>
              <w:jc w:val="right"/>
            </w:pPr>
            <w:r>
              <w:rPr>
                <w:sz w:val="18"/>
              </w:rPr>
              <w:t>4.912,63</w:t>
            </w:r>
          </w:p>
        </w:tc>
        <w:tc>
          <w:tcPr>
            <w:tcW w:w="1860" w:type="dxa"/>
            <w:tcMar>
              <w:top w:w="0" w:type="dxa"/>
              <w:bottom w:w="0" w:type="dxa"/>
            </w:tcMar>
            <w:vAlign w:val="center"/>
          </w:tcPr>
          <w:p w14:paraId="27813898" w14:textId="77777777" w:rsidR="007E3436" w:rsidRDefault="00000000">
            <w:pPr>
              <w:keepNext/>
              <w:keepLines/>
              <w:spacing w:after="0" w:line="240" w:lineRule="auto"/>
              <w:jc w:val="right"/>
            </w:pPr>
            <w:r>
              <w:rPr>
                <w:sz w:val="18"/>
              </w:rPr>
              <w:t>15.482,50</w:t>
            </w:r>
          </w:p>
        </w:tc>
        <w:tc>
          <w:tcPr>
            <w:tcW w:w="700" w:type="dxa"/>
            <w:tcMar>
              <w:top w:w="0" w:type="dxa"/>
              <w:bottom w:w="0" w:type="dxa"/>
            </w:tcMar>
            <w:vAlign w:val="center"/>
          </w:tcPr>
          <w:p w14:paraId="2364DD56" w14:textId="77777777" w:rsidR="007E3436" w:rsidRDefault="00000000">
            <w:pPr>
              <w:keepNext/>
              <w:keepLines/>
              <w:spacing w:after="0" w:line="240" w:lineRule="auto"/>
              <w:jc w:val="right"/>
            </w:pPr>
            <w:r>
              <w:rPr>
                <w:sz w:val="18"/>
              </w:rPr>
              <w:t>315,2</w:t>
            </w:r>
          </w:p>
        </w:tc>
      </w:tr>
    </w:tbl>
    <w:p w14:paraId="6768211B" w14:textId="77777777" w:rsidR="007E3436" w:rsidRDefault="007E3436">
      <w:pPr>
        <w:spacing w:after="0"/>
      </w:pPr>
    </w:p>
    <w:p w14:paraId="20CAE5F2" w14:textId="77777777" w:rsidR="007E3436" w:rsidRDefault="00000000">
      <w:pPr>
        <w:jc w:val="both"/>
      </w:pPr>
      <w:r>
        <w:t>Zakupnine i najamnine ukupno iznose 15.482,50 eura te su za 215,2% više nego 2024. godine. Zakupnine i najamnine u Općini su ostvarene za 227% više u odnosu na isto razdoblje prethodne godine u iznosu od 15.212,50 eura, do povećanja je došlo iz razloga zakupa skladišnog prostora u iznosu od 12.000,00 eura sa datumom dospijeća 31.12.2029. godine (godišnja zakupnina iznosi 2.400,00 eura), u Općinskoj knjižnici "Hrvatska sloga" iznose 270,00 eura dok su prethodne godine iznosile 126,56 eura, povećana cijena hostinga, a u Dječjem vrtiću u 2025. godini nije bilo rashoda jer račun za hosting nije došao tekućoj godini.</w:t>
      </w:r>
    </w:p>
    <w:p w14:paraId="22E4464A" w14:textId="77777777" w:rsidR="007E3436" w:rsidRDefault="007E3436"/>
    <w:p w14:paraId="2A694267" w14:textId="77777777" w:rsidR="007E3436" w:rsidRDefault="00000000">
      <w:pPr>
        <w:keepNext/>
        <w:spacing w:line="240" w:lineRule="auto"/>
        <w:jc w:val="center"/>
      </w:pPr>
      <w:r>
        <w:rPr>
          <w:sz w:val="28"/>
        </w:rPr>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E3436" w14:paraId="012AB4BA" w14:textId="77777777">
        <w:trPr>
          <w:cantSplit/>
        </w:trPr>
        <w:tc>
          <w:tcPr>
            <w:tcW w:w="700" w:type="dxa"/>
            <w:shd w:val="clear" w:color="auto" w:fill="E7F0F9"/>
            <w:tcMar>
              <w:top w:w="0" w:type="dxa"/>
              <w:bottom w:w="0" w:type="dxa"/>
            </w:tcMar>
            <w:vAlign w:val="center"/>
          </w:tcPr>
          <w:p w14:paraId="232521C4" w14:textId="77777777" w:rsidR="007E343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28D2675" w14:textId="77777777" w:rsidR="007E343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C093091" w14:textId="77777777" w:rsidR="007E343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7991140" w14:textId="77777777" w:rsidR="007E343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637B7A3" w14:textId="77777777" w:rsidR="007E343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28CDDED" w14:textId="77777777" w:rsidR="007E3436" w:rsidRDefault="00000000">
            <w:pPr>
              <w:keepNext/>
              <w:keepLines/>
              <w:spacing w:after="0" w:line="240" w:lineRule="auto"/>
              <w:jc w:val="center"/>
            </w:pPr>
            <w:r>
              <w:rPr>
                <w:b/>
                <w:sz w:val="18"/>
              </w:rPr>
              <w:t>Indeks (%)</w:t>
            </w:r>
          </w:p>
        </w:tc>
      </w:tr>
      <w:tr w:rsidR="007E3436" w14:paraId="6D58F066" w14:textId="77777777">
        <w:trPr>
          <w:cantSplit/>
          <w:trHeight w:val="560"/>
        </w:trPr>
        <w:tc>
          <w:tcPr>
            <w:tcW w:w="700" w:type="dxa"/>
            <w:tcMar>
              <w:top w:w="0" w:type="dxa"/>
              <w:bottom w:w="0" w:type="dxa"/>
            </w:tcMar>
            <w:vAlign w:val="center"/>
          </w:tcPr>
          <w:p w14:paraId="5E63FF10" w14:textId="77777777" w:rsidR="007E3436" w:rsidRDefault="00000000">
            <w:pPr>
              <w:keepNext/>
              <w:keepLines/>
              <w:spacing w:after="0" w:line="240" w:lineRule="auto"/>
            </w:pPr>
            <w:r>
              <w:rPr>
                <w:sz w:val="18"/>
              </w:rPr>
              <w:t>3236</w:t>
            </w:r>
          </w:p>
        </w:tc>
        <w:tc>
          <w:tcPr>
            <w:tcW w:w="3180" w:type="dxa"/>
            <w:tcMar>
              <w:top w:w="0" w:type="dxa"/>
              <w:bottom w:w="0" w:type="dxa"/>
            </w:tcMar>
            <w:vAlign w:val="center"/>
          </w:tcPr>
          <w:p w14:paraId="3D3CEB32" w14:textId="77777777" w:rsidR="007E3436" w:rsidRDefault="00000000">
            <w:pPr>
              <w:keepNext/>
              <w:keepLines/>
              <w:spacing w:after="0" w:line="240" w:lineRule="auto"/>
            </w:pPr>
            <w:r>
              <w:rPr>
                <w:sz w:val="18"/>
              </w:rPr>
              <w:t>Zdravstvene i veterinarske usluge</w:t>
            </w:r>
          </w:p>
        </w:tc>
        <w:tc>
          <w:tcPr>
            <w:tcW w:w="700" w:type="dxa"/>
            <w:tcMar>
              <w:top w:w="0" w:type="dxa"/>
              <w:bottom w:w="0" w:type="dxa"/>
            </w:tcMar>
            <w:vAlign w:val="center"/>
          </w:tcPr>
          <w:p w14:paraId="6517AF0F" w14:textId="77777777" w:rsidR="007E3436" w:rsidRDefault="00000000">
            <w:pPr>
              <w:keepNext/>
              <w:keepLines/>
              <w:spacing w:after="0" w:line="240" w:lineRule="auto"/>
            </w:pPr>
            <w:r>
              <w:rPr>
                <w:sz w:val="18"/>
              </w:rPr>
              <w:t>3236</w:t>
            </w:r>
          </w:p>
        </w:tc>
        <w:tc>
          <w:tcPr>
            <w:tcW w:w="1860" w:type="dxa"/>
            <w:tcMar>
              <w:top w:w="0" w:type="dxa"/>
              <w:bottom w:w="0" w:type="dxa"/>
            </w:tcMar>
            <w:vAlign w:val="center"/>
          </w:tcPr>
          <w:p w14:paraId="58A3C0BE" w14:textId="77777777" w:rsidR="007E3436" w:rsidRDefault="00000000">
            <w:pPr>
              <w:keepNext/>
              <w:keepLines/>
              <w:spacing w:after="0" w:line="240" w:lineRule="auto"/>
              <w:jc w:val="right"/>
            </w:pPr>
            <w:r>
              <w:rPr>
                <w:sz w:val="18"/>
              </w:rPr>
              <w:t>8.828,68</w:t>
            </w:r>
          </w:p>
        </w:tc>
        <w:tc>
          <w:tcPr>
            <w:tcW w:w="1860" w:type="dxa"/>
            <w:tcMar>
              <w:top w:w="0" w:type="dxa"/>
              <w:bottom w:w="0" w:type="dxa"/>
            </w:tcMar>
            <w:vAlign w:val="center"/>
          </w:tcPr>
          <w:p w14:paraId="1D262140" w14:textId="77777777" w:rsidR="007E3436" w:rsidRDefault="00000000">
            <w:pPr>
              <w:keepNext/>
              <w:keepLines/>
              <w:spacing w:after="0" w:line="240" w:lineRule="auto"/>
              <w:jc w:val="right"/>
            </w:pPr>
            <w:r>
              <w:rPr>
                <w:sz w:val="18"/>
              </w:rPr>
              <w:t>46.342,44</w:t>
            </w:r>
          </w:p>
        </w:tc>
        <w:tc>
          <w:tcPr>
            <w:tcW w:w="700" w:type="dxa"/>
            <w:tcMar>
              <w:top w:w="0" w:type="dxa"/>
              <w:bottom w:w="0" w:type="dxa"/>
            </w:tcMar>
            <w:vAlign w:val="center"/>
          </w:tcPr>
          <w:p w14:paraId="5AD66120" w14:textId="77777777" w:rsidR="007E3436" w:rsidRDefault="00000000">
            <w:pPr>
              <w:keepNext/>
              <w:keepLines/>
              <w:spacing w:after="0" w:line="240" w:lineRule="auto"/>
              <w:jc w:val="right"/>
            </w:pPr>
            <w:r>
              <w:rPr>
                <w:sz w:val="18"/>
              </w:rPr>
              <w:t>524,9</w:t>
            </w:r>
          </w:p>
        </w:tc>
      </w:tr>
    </w:tbl>
    <w:p w14:paraId="080B68DA" w14:textId="77777777" w:rsidR="007E3436" w:rsidRDefault="007E3436">
      <w:pPr>
        <w:spacing w:after="0"/>
      </w:pPr>
    </w:p>
    <w:p w14:paraId="38C226F9" w14:textId="77777777" w:rsidR="007E3436" w:rsidRDefault="00000000">
      <w:pPr>
        <w:jc w:val="both"/>
      </w:pPr>
      <w:r>
        <w:t>Zdravstvene i veterinarske usluge ukupno iznose 46.342,44 eura te su veće za 424,9% u odnosu na prethodnu godinu. U Općini navedene usluge iznose 44.738,39 eura što je više za 494,7% u odnosu na 2024. godinu, iz razloga jer je sklopljen Ugovor o financiranju ljekarničkih usluga na 35 mjeseci u ukupnom iznosu od 23.226,35 eura gdje je mjesečni iznos 663,31 eura i Ugovor o financiranju pružanja zdravstvenih usluga sklopljen na 24 mjeseca u iznosu od 15.926,64 eura, mjesečni rashod iznosi 663,31 eura, a u Dječjem vrtiću iznose 1.604,05 eura te su povećane za 22,8% zbog sanitarnih pregleda zaposlenika.</w:t>
      </w:r>
    </w:p>
    <w:p w14:paraId="0B5DE5A4" w14:textId="77777777" w:rsidR="007E3436" w:rsidRDefault="007E3436"/>
    <w:p w14:paraId="2C3F8D7C" w14:textId="77777777" w:rsidR="007E3436" w:rsidRDefault="00000000">
      <w:pPr>
        <w:keepNext/>
        <w:spacing w:line="240" w:lineRule="auto"/>
        <w:jc w:val="center"/>
      </w:pPr>
      <w:r>
        <w:rPr>
          <w:sz w:val="28"/>
        </w:rPr>
        <w:t>Bilješka 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E3436" w14:paraId="384D290B" w14:textId="77777777">
        <w:trPr>
          <w:cantSplit/>
        </w:trPr>
        <w:tc>
          <w:tcPr>
            <w:tcW w:w="700" w:type="dxa"/>
            <w:shd w:val="clear" w:color="auto" w:fill="E7F0F9"/>
            <w:tcMar>
              <w:top w:w="0" w:type="dxa"/>
              <w:bottom w:w="0" w:type="dxa"/>
            </w:tcMar>
            <w:vAlign w:val="center"/>
          </w:tcPr>
          <w:p w14:paraId="1D239DC6" w14:textId="77777777" w:rsidR="007E343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A687298" w14:textId="77777777" w:rsidR="007E343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4011DDE" w14:textId="77777777" w:rsidR="007E343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9E38FD0" w14:textId="77777777" w:rsidR="007E343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A10E0F2" w14:textId="77777777" w:rsidR="007E343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492A191" w14:textId="77777777" w:rsidR="007E3436" w:rsidRDefault="00000000">
            <w:pPr>
              <w:keepNext/>
              <w:keepLines/>
              <w:spacing w:after="0" w:line="240" w:lineRule="auto"/>
              <w:jc w:val="center"/>
            </w:pPr>
            <w:r>
              <w:rPr>
                <w:b/>
                <w:sz w:val="18"/>
              </w:rPr>
              <w:t>Indeks (%)</w:t>
            </w:r>
          </w:p>
        </w:tc>
      </w:tr>
      <w:tr w:rsidR="007E3436" w14:paraId="277D617E" w14:textId="77777777">
        <w:trPr>
          <w:cantSplit/>
          <w:trHeight w:val="560"/>
        </w:trPr>
        <w:tc>
          <w:tcPr>
            <w:tcW w:w="700" w:type="dxa"/>
            <w:tcMar>
              <w:top w:w="0" w:type="dxa"/>
              <w:bottom w:w="0" w:type="dxa"/>
            </w:tcMar>
            <w:vAlign w:val="center"/>
          </w:tcPr>
          <w:p w14:paraId="032C5E18" w14:textId="77777777" w:rsidR="007E3436" w:rsidRDefault="00000000">
            <w:pPr>
              <w:keepNext/>
              <w:keepLines/>
              <w:spacing w:after="0" w:line="240" w:lineRule="auto"/>
            </w:pPr>
            <w:r>
              <w:rPr>
                <w:sz w:val="18"/>
              </w:rPr>
              <w:t>3237</w:t>
            </w:r>
          </w:p>
        </w:tc>
        <w:tc>
          <w:tcPr>
            <w:tcW w:w="3180" w:type="dxa"/>
            <w:tcMar>
              <w:top w:w="0" w:type="dxa"/>
              <w:bottom w:w="0" w:type="dxa"/>
            </w:tcMar>
            <w:vAlign w:val="center"/>
          </w:tcPr>
          <w:p w14:paraId="5822830D" w14:textId="77777777" w:rsidR="007E3436" w:rsidRDefault="00000000">
            <w:pPr>
              <w:keepNext/>
              <w:keepLines/>
              <w:spacing w:after="0" w:line="240" w:lineRule="auto"/>
            </w:pPr>
            <w:r>
              <w:rPr>
                <w:sz w:val="18"/>
              </w:rPr>
              <w:t>Intelektualne i osobne usluge</w:t>
            </w:r>
          </w:p>
        </w:tc>
        <w:tc>
          <w:tcPr>
            <w:tcW w:w="700" w:type="dxa"/>
            <w:tcMar>
              <w:top w:w="0" w:type="dxa"/>
              <w:bottom w:w="0" w:type="dxa"/>
            </w:tcMar>
            <w:vAlign w:val="center"/>
          </w:tcPr>
          <w:p w14:paraId="3F0A7CBE" w14:textId="77777777" w:rsidR="007E3436" w:rsidRDefault="00000000">
            <w:pPr>
              <w:keepNext/>
              <w:keepLines/>
              <w:spacing w:after="0" w:line="240" w:lineRule="auto"/>
            </w:pPr>
            <w:r>
              <w:rPr>
                <w:sz w:val="18"/>
              </w:rPr>
              <w:t>3237</w:t>
            </w:r>
          </w:p>
        </w:tc>
        <w:tc>
          <w:tcPr>
            <w:tcW w:w="1860" w:type="dxa"/>
            <w:tcMar>
              <w:top w:w="0" w:type="dxa"/>
              <w:bottom w:w="0" w:type="dxa"/>
            </w:tcMar>
            <w:vAlign w:val="center"/>
          </w:tcPr>
          <w:p w14:paraId="10604889" w14:textId="77777777" w:rsidR="007E3436" w:rsidRDefault="00000000">
            <w:pPr>
              <w:keepNext/>
              <w:keepLines/>
              <w:spacing w:after="0" w:line="240" w:lineRule="auto"/>
              <w:jc w:val="right"/>
            </w:pPr>
            <w:r>
              <w:rPr>
                <w:sz w:val="18"/>
              </w:rPr>
              <w:t>134.285,62</w:t>
            </w:r>
          </w:p>
        </w:tc>
        <w:tc>
          <w:tcPr>
            <w:tcW w:w="1860" w:type="dxa"/>
            <w:tcMar>
              <w:top w:w="0" w:type="dxa"/>
              <w:bottom w:w="0" w:type="dxa"/>
            </w:tcMar>
            <w:vAlign w:val="center"/>
          </w:tcPr>
          <w:p w14:paraId="58CB7C7F" w14:textId="77777777" w:rsidR="007E3436" w:rsidRDefault="00000000">
            <w:pPr>
              <w:keepNext/>
              <w:keepLines/>
              <w:spacing w:after="0" w:line="240" w:lineRule="auto"/>
              <w:jc w:val="right"/>
            </w:pPr>
            <w:r>
              <w:rPr>
                <w:sz w:val="18"/>
              </w:rPr>
              <w:t>305.431,71</w:t>
            </w:r>
          </w:p>
        </w:tc>
        <w:tc>
          <w:tcPr>
            <w:tcW w:w="700" w:type="dxa"/>
            <w:tcMar>
              <w:top w:w="0" w:type="dxa"/>
              <w:bottom w:w="0" w:type="dxa"/>
            </w:tcMar>
            <w:vAlign w:val="center"/>
          </w:tcPr>
          <w:p w14:paraId="1173EDFB" w14:textId="77777777" w:rsidR="007E3436" w:rsidRDefault="00000000">
            <w:pPr>
              <w:keepNext/>
              <w:keepLines/>
              <w:spacing w:after="0" w:line="240" w:lineRule="auto"/>
              <w:jc w:val="right"/>
            </w:pPr>
            <w:r>
              <w:rPr>
                <w:sz w:val="18"/>
              </w:rPr>
              <w:t>227,4</w:t>
            </w:r>
          </w:p>
        </w:tc>
      </w:tr>
    </w:tbl>
    <w:p w14:paraId="1011F82B" w14:textId="77777777" w:rsidR="007E3436" w:rsidRDefault="007E3436">
      <w:pPr>
        <w:spacing w:after="0"/>
      </w:pPr>
    </w:p>
    <w:p w14:paraId="1C6A317C" w14:textId="77777777" w:rsidR="007E3436" w:rsidRDefault="00000000">
      <w:pPr>
        <w:jc w:val="both"/>
      </w:pPr>
      <w:r>
        <w:t xml:space="preserve">Intelektualne i osobne usluge su ostvarene u ukupnom iznosu od 305.431,71 eura što je više za 127,4% u odnosu na prethodnu godinu; Općina rashodi iznose 294.827,81 eura što je više za 137,4% u odnosu na 2024. godinu (isto se odnosi na autorske honorare, ugovore o djelu, usluge odvjetnika, povećanje na geodetsko-katastarskim uslugama i ostale intelektualne usluge), </w:t>
      </w:r>
      <w:r>
        <w:lastRenderedPageBreak/>
        <w:t>Općinska knjižnica "Hrvatska sloga" rashodi iznose 790,75 eura te su veći za 13,6%, Dječji vrtić rashodi iznose 9.813,15 eura te su za 4,5% viši u odnosu na prethodnu godinu.</w:t>
      </w:r>
    </w:p>
    <w:p w14:paraId="30F92DCD" w14:textId="77777777" w:rsidR="007E3436" w:rsidRDefault="007E3436"/>
    <w:p w14:paraId="625EDD73" w14:textId="77777777" w:rsidR="007E3436" w:rsidRDefault="00000000">
      <w:pPr>
        <w:keepNext/>
        <w:spacing w:line="240" w:lineRule="auto"/>
        <w:jc w:val="center"/>
      </w:pPr>
      <w:r>
        <w:rPr>
          <w:sz w:val="28"/>
        </w:rPr>
        <w:t>Bilješka 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E3436" w14:paraId="70033431" w14:textId="77777777">
        <w:trPr>
          <w:cantSplit/>
        </w:trPr>
        <w:tc>
          <w:tcPr>
            <w:tcW w:w="700" w:type="dxa"/>
            <w:shd w:val="clear" w:color="auto" w:fill="E7F0F9"/>
            <w:tcMar>
              <w:top w:w="0" w:type="dxa"/>
              <w:bottom w:w="0" w:type="dxa"/>
            </w:tcMar>
            <w:vAlign w:val="center"/>
          </w:tcPr>
          <w:p w14:paraId="6C6265A8" w14:textId="77777777" w:rsidR="007E343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5E2D8EB" w14:textId="77777777" w:rsidR="007E343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AA85EA7" w14:textId="77777777" w:rsidR="007E343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843F7BE" w14:textId="77777777" w:rsidR="007E343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2843461" w14:textId="77777777" w:rsidR="007E343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4DA267B" w14:textId="77777777" w:rsidR="007E3436" w:rsidRDefault="00000000">
            <w:pPr>
              <w:keepNext/>
              <w:keepLines/>
              <w:spacing w:after="0" w:line="240" w:lineRule="auto"/>
              <w:jc w:val="center"/>
            </w:pPr>
            <w:r>
              <w:rPr>
                <w:b/>
                <w:sz w:val="18"/>
              </w:rPr>
              <w:t>Indeks (%)</w:t>
            </w:r>
          </w:p>
        </w:tc>
      </w:tr>
      <w:tr w:rsidR="007E3436" w14:paraId="16DEE103" w14:textId="77777777">
        <w:trPr>
          <w:cantSplit/>
          <w:trHeight w:val="560"/>
        </w:trPr>
        <w:tc>
          <w:tcPr>
            <w:tcW w:w="700" w:type="dxa"/>
            <w:tcMar>
              <w:top w:w="0" w:type="dxa"/>
              <w:bottom w:w="0" w:type="dxa"/>
            </w:tcMar>
            <w:vAlign w:val="center"/>
          </w:tcPr>
          <w:p w14:paraId="45F63137" w14:textId="77777777" w:rsidR="007E3436" w:rsidRDefault="00000000">
            <w:pPr>
              <w:keepNext/>
              <w:keepLines/>
              <w:spacing w:after="0" w:line="240" w:lineRule="auto"/>
            </w:pPr>
            <w:r>
              <w:rPr>
                <w:sz w:val="18"/>
              </w:rPr>
              <w:t>3238</w:t>
            </w:r>
          </w:p>
        </w:tc>
        <w:tc>
          <w:tcPr>
            <w:tcW w:w="3180" w:type="dxa"/>
            <w:tcMar>
              <w:top w:w="0" w:type="dxa"/>
              <w:bottom w:w="0" w:type="dxa"/>
            </w:tcMar>
            <w:vAlign w:val="center"/>
          </w:tcPr>
          <w:p w14:paraId="10CAD6BC" w14:textId="77777777" w:rsidR="007E3436" w:rsidRDefault="00000000">
            <w:pPr>
              <w:keepNext/>
              <w:keepLines/>
              <w:spacing w:after="0" w:line="240" w:lineRule="auto"/>
            </w:pPr>
            <w:r>
              <w:rPr>
                <w:sz w:val="18"/>
              </w:rPr>
              <w:t>Računalne usluge</w:t>
            </w:r>
          </w:p>
        </w:tc>
        <w:tc>
          <w:tcPr>
            <w:tcW w:w="700" w:type="dxa"/>
            <w:tcMar>
              <w:top w:w="0" w:type="dxa"/>
              <w:bottom w:w="0" w:type="dxa"/>
            </w:tcMar>
            <w:vAlign w:val="center"/>
          </w:tcPr>
          <w:p w14:paraId="509CB646" w14:textId="77777777" w:rsidR="007E3436" w:rsidRDefault="00000000">
            <w:pPr>
              <w:keepNext/>
              <w:keepLines/>
              <w:spacing w:after="0" w:line="240" w:lineRule="auto"/>
            </w:pPr>
            <w:r>
              <w:rPr>
                <w:sz w:val="18"/>
              </w:rPr>
              <w:t>3238</w:t>
            </w:r>
          </w:p>
        </w:tc>
        <w:tc>
          <w:tcPr>
            <w:tcW w:w="1860" w:type="dxa"/>
            <w:tcMar>
              <w:top w:w="0" w:type="dxa"/>
              <w:bottom w:w="0" w:type="dxa"/>
            </w:tcMar>
            <w:vAlign w:val="center"/>
          </w:tcPr>
          <w:p w14:paraId="27097C50" w14:textId="77777777" w:rsidR="007E3436" w:rsidRDefault="00000000">
            <w:pPr>
              <w:keepNext/>
              <w:keepLines/>
              <w:spacing w:after="0" w:line="240" w:lineRule="auto"/>
              <w:jc w:val="right"/>
            </w:pPr>
            <w:r>
              <w:rPr>
                <w:sz w:val="18"/>
              </w:rPr>
              <w:t>53.216,57</w:t>
            </w:r>
          </w:p>
        </w:tc>
        <w:tc>
          <w:tcPr>
            <w:tcW w:w="1860" w:type="dxa"/>
            <w:tcMar>
              <w:top w:w="0" w:type="dxa"/>
              <w:bottom w:w="0" w:type="dxa"/>
            </w:tcMar>
            <w:vAlign w:val="center"/>
          </w:tcPr>
          <w:p w14:paraId="31F2DD95" w14:textId="77777777" w:rsidR="007E3436" w:rsidRDefault="00000000">
            <w:pPr>
              <w:keepNext/>
              <w:keepLines/>
              <w:spacing w:after="0" w:line="240" w:lineRule="auto"/>
              <w:jc w:val="right"/>
            </w:pPr>
            <w:r>
              <w:rPr>
                <w:sz w:val="18"/>
              </w:rPr>
              <w:t>75.022,62</w:t>
            </w:r>
          </w:p>
        </w:tc>
        <w:tc>
          <w:tcPr>
            <w:tcW w:w="700" w:type="dxa"/>
            <w:tcMar>
              <w:top w:w="0" w:type="dxa"/>
              <w:bottom w:w="0" w:type="dxa"/>
            </w:tcMar>
            <w:vAlign w:val="center"/>
          </w:tcPr>
          <w:p w14:paraId="4D2B72C5" w14:textId="77777777" w:rsidR="007E3436" w:rsidRDefault="00000000">
            <w:pPr>
              <w:keepNext/>
              <w:keepLines/>
              <w:spacing w:after="0" w:line="240" w:lineRule="auto"/>
              <w:jc w:val="right"/>
            </w:pPr>
            <w:r>
              <w:rPr>
                <w:sz w:val="18"/>
              </w:rPr>
              <w:t>141,0</w:t>
            </w:r>
          </w:p>
        </w:tc>
      </w:tr>
    </w:tbl>
    <w:p w14:paraId="7F6AE3B6" w14:textId="77777777" w:rsidR="007E3436" w:rsidRDefault="007E3436">
      <w:pPr>
        <w:spacing w:after="0"/>
      </w:pPr>
    </w:p>
    <w:p w14:paraId="42AEC317" w14:textId="77777777" w:rsidR="007E3436" w:rsidRDefault="00000000">
      <w:pPr>
        <w:jc w:val="both"/>
      </w:pPr>
      <w:r>
        <w:t>Računalne usluge veće su za ukupno 141% u odnosu na 2024. godinu iz razloga povećanja cijene održavanja računovodstvenih programa, e-računa, instalacije softwarea, konfiguracije i ugradnje mreže i to u Općini za 40,5% u iznosu od 71.977,89 eura, Općinskoj knjižnici "Hrvatska sloga za 62,7% u iznosu od 1.801,36 eura i Dječjem vrtiću za 41,7% u iznosu od 1.243,37 eura.</w:t>
      </w:r>
    </w:p>
    <w:p w14:paraId="457F1A81" w14:textId="77777777" w:rsidR="007E3436" w:rsidRDefault="007E3436"/>
    <w:p w14:paraId="382895D7" w14:textId="77777777" w:rsidR="007E3436" w:rsidRDefault="00000000">
      <w:pPr>
        <w:keepNext/>
        <w:spacing w:line="240" w:lineRule="auto"/>
        <w:jc w:val="center"/>
      </w:pPr>
      <w:r>
        <w:rPr>
          <w:sz w:val="28"/>
        </w:rPr>
        <w:t>Bilješka 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E3436" w14:paraId="28FBF653" w14:textId="77777777">
        <w:trPr>
          <w:cantSplit/>
        </w:trPr>
        <w:tc>
          <w:tcPr>
            <w:tcW w:w="700" w:type="dxa"/>
            <w:shd w:val="clear" w:color="auto" w:fill="E7F0F9"/>
            <w:tcMar>
              <w:top w:w="0" w:type="dxa"/>
              <w:bottom w:w="0" w:type="dxa"/>
            </w:tcMar>
            <w:vAlign w:val="center"/>
          </w:tcPr>
          <w:p w14:paraId="08091DD2" w14:textId="77777777" w:rsidR="007E343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0C9A40E" w14:textId="77777777" w:rsidR="007E343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2A791B7" w14:textId="77777777" w:rsidR="007E343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8DF125" w14:textId="77777777" w:rsidR="007E343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D690637" w14:textId="77777777" w:rsidR="007E343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120236D" w14:textId="77777777" w:rsidR="007E3436" w:rsidRDefault="00000000">
            <w:pPr>
              <w:keepNext/>
              <w:keepLines/>
              <w:spacing w:after="0" w:line="240" w:lineRule="auto"/>
              <w:jc w:val="center"/>
            </w:pPr>
            <w:r>
              <w:rPr>
                <w:b/>
                <w:sz w:val="18"/>
              </w:rPr>
              <w:t>Indeks (%)</w:t>
            </w:r>
          </w:p>
        </w:tc>
      </w:tr>
      <w:tr w:rsidR="007E3436" w14:paraId="43B79808" w14:textId="77777777">
        <w:trPr>
          <w:cantSplit/>
          <w:trHeight w:val="560"/>
        </w:trPr>
        <w:tc>
          <w:tcPr>
            <w:tcW w:w="700" w:type="dxa"/>
            <w:tcMar>
              <w:top w:w="0" w:type="dxa"/>
              <w:bottom w:w="0" w:type="dxa"/>
            </w:tcMar>
            <w:vAlign w:val="center"/>
          </w:tcPr>
          <w:p w14:paraId="65258CF1" w14:textId="77777777" w:rsidR="007E3436" w:rsidRDefault="00000000">
            <w:pPr>
              <w:keepNext/>
              <w:keepLines/>
              <w:spacing w:after="0" w:line="240" w:lineRule="auto"/>
            </w:pPr>
            <w:r>
              <w:rPr>
                <w:sz w:val="18"/>
              </w:rPr>
              <w:t>329</w:t>
            </w:r>
          </w:p>
        </w:tc>
        <w:tc>
          <w:tcPr>
            <w:tcW w:w="3180" w:type="dxa"/>
            <w:tcMar>
              <w:top w:w="0" w:type="dxa"/>
              <w:bottom w:w="0" w:type="dxa"/>
            </w:tcMar>
            <w:vAlign w:val="center"/>
          </w:tcPr>
          <w:p w14:paraId="6C9CDBA1" w14:textId="77777777" w:rsidR="007E3436" w:rsidRDefault="00000000">
            <w:pPr>
              <w:keepNext/>
              <w:keepLines/>
              <w:spacing w:after="0" w:line="240" w:lineRule="auto"/>
            </w:pPr>
            <w:r>
              <w:rPr>
                <w:sz w:val="18"/>
              </w:rPr>
              <w:t>Ostali nespomenuti rashodi poslovanja (šifre 3291 do 3299)</w:t>
            </w:r>
          </w:p>
        </w:tc>
        <w:tc>
          <w:tcPr>
            <w:tcW w:w="700" w:type="dxa"/>
            <w:tcMar>
              <w:top w:w="0" w:type="dxa"/>
              <w:bottom w:w="0" w:type="dxa"/>
            </w:tcMar>
            <w:vAlign w:val="center"/>
          </w:tcPr>
          <w:p w14:paraId="58A2A6C6" w14:textId="77777777" w:rsidR="007E3436" w:rsidRDefault="00000000">
            <w:pPr>
              <w:keepNext/>
              <w:keepLines/>
              <w:spacing w:after="0" w:line="240" w:lineRule="auto"/>
            </w:pPr>
            <w:r>
              <w:rPr>
                <w:sz w:val="18"/>
              </w:rPr>
              <w:t>329</w:t>
            </w:r>
          </w:p>
        </w:tc>
        <w:tc>
          <w:tcPr>
            <w:tcW w:w="1860" w:type="dxa"/>
            <w:tcMar>
              <w:top w:w="0" w:type="dxa"/>
              <w:bottom w:w="0" w:type="dxa"/>
            </w:tcMar>
            <w:vAlign w:val="center"/>
          </w:tcPr>
          <w:p w14:paraId="72E4DA5C" w14:textId="77777777" w:rsidR="007E3436" w:rsidRDefault="00000000">
            <w:pPr>
              <w:keepNext/>
              <w:keepLines/>
              <w:spacing w:after="0" w:line="240" w:lineRule="auto"/>
              <w:jc w:val="right"/>
            </w:pPr>
            <w:r>
              <w:rPr>
                <w:sz w:val="18"/>
              </w:rPr>
              <w:t>21.053,65</w:t>
            </w:r>
          </w:p>
        </w:tc>
        <w:tc>
          <w:tcPr>
            <w:tcW w:w="1860" w:type="dxa"/>
            <w:tcMar>
              <w:top w:w="0" w:type="dxa"/>
              <w:bottom w:w="0" w:type="dxa"/>
            </w:tcMar>
            <w:vAlign w:val="center"/>
          </w:tcPr>
          <w:p w14:paraId="5099F2DB" w14:textId="77777777" w:rsidR="007E3436" w:rsidRDefault="00000000">
            <w:pPr>
              <w:keepNext/>
              <w:keepLines/>
              <w:spacing w:after="0" w:line="240" w:lineRule="auto"/>
              <w:jc w:val="right"/>
            </w:pPr>
            <w:r>
              <w:rPr>
                <w:sz w:val="18"/>
              </w:rPr>
              <w:t>76.264,58</w:t>
            </w:r>
          </w:p>
        </w:tc>
        <w:tc>
          <w:tcPr>
            <w:tcW w:w="700" w:type="dxa"/>
            <w:tcMar>
              <w:top w:w="0" w:type="dxa"/>
              <w:bottom w:w="0" w:type="dxa"/>
            </w:tcMar>
            <w:vAlign w:val="center"/>
          </w:tcPr>
          <w:p w14:paraId="3D06AA14" w14:textId="77777777" w:rsidR="007E3436" w:rsidRDefault="00000000">
            <w:pPr>
              <w:keepNext/>
              <w:keepLines/>
              <w:spacing w:after="0" w:line="240" w:lineRule="auto"/>
              <w:jc w:val="right"/>
            </w:pPr>
            <w:r>
              <w:rPr>
                <w:sz w:val="18"/>
              </w:rPr>
              <w:t>362,2</w:t>
            </w:r>
          </w:p>
        </w:tc>
      </w:tr>
    </w:tbl>
    <w:p w14:paraId="755051C8" w14:textId="77777777" w:rsidR="007E3436" w:rsidRDefault="007E3436">
      <w:pPr>
        <w:spacing w:after="0"/>
      </w:pPr>
    </w:p>
    <w:p w14:paraId="255E4E8F" w14:textId="77777777" w:rsidR="007E3436" w:rsidRDefault="00000000">
      <w:pPr>
        <w:jc w:val="both"/>
      </w:pPr>
      <w:r>
        <w:t>Ostali nespomenuti rashodi poslovanja iznose ukupno 76.264,58 eura te su veći za 262,2% u odnosu na 2024. godinu. Ostali nespomenuti rashodi poslovanja u Općini su veći za 281,6% u odnosu na prethodnu godinu i iznose 75.605,79 eura. Naknade za rad predstavničkih i izvršnih tijela, povjerenstava i slično se odnose na rashode za izbornih povjerenstava i biračkih odbora u vezi održanih lokalnih izbora u 18.259,08 eura u 2025. godini, prethodne godine nije bilo rashoda za navedeno, premije osiguranja su veće za 16,3% iznose 3.842,05 eura, reprezentacija je veća za 65% i iznosi 15.908,93 eura iz razloga jer su pristigli računi na početku 2025. godine za prigodne pakete za partnere na koji su trebali biti izdati na kraju godine 2024. godine, članarine i norme iznose 3.808,37 eura te su više za 4,9%, pristojbe i naknade su veće za 1494,4% i iznose 32.419,36 eura, razlika je u uplaćenoj naknadi za povećanje kapitala Komunalno Gradac d.o.o., troškovi sudskih postupaka u iznosu od 485,00 eura te ostali nespomenuti rashodi poslovanja iznose 883,00 eura. Ostali nespomenuti rashodi poslovanja u Općinskoj knjižnici "Hrvatska sloga" su smanjeni za 76% i iznose 57,12 eura jer u tekućoj godini nije bilo troška reprezentacije, a troškovi pristojbe se odnose na naknadu za uređenje voda koja je povećana jer je knjižnica prešla u drugi prostor (promijenila sjedište) te je došlo do promjene kvadrature po kojoj se naknada i obračunava. Ostali nespomenuti rashodi poslovanja u Dječjem vrtiću iznose 601,67 eura te su manji za 40,1% u odnosu na isto razdoblje prethodne godine. Iznos premija osiguranja je veći jer je veći broj djece, a iznos ostalih nespomenutih rashoda poslovanje je manji za 335% jer u tekućoj godini nije bilo nabave raznih senzornih predmeta za razvoj percepcije i poticanja mašte kod djece kao u prethodnoj godini.</w:t>
      </w:r>
    </w:p>
    <w:p w14:paraId="2DF882D1" w14:textId="77777777" w:rsidR="007E3436" w:rsidRDefault="007E3436"/>
    <w:p w14:paraId="31BF4E9D" w14:textId="77777777" w:rsidR="007E3436" w:rsidRDefault="00000000">
      <w:pPr>
        <w:keepNext/>
        <w:spacing w:line="240" w:lineRule="auto"/>
        <w:jc w:val="center"/>
      </w:pPr>
      <w:r>
        <w:rPr>
          <w:sz w:val="28"/>
        </w:rPr>
        <w:t>Bilješka 50.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E3436" w14:paraId="07AC1D08" w14:textId="77777777">
        <w:trPr>
          <w:cantSplit/>
        </w:trPr>
        <w:tc>
          <w:tcPr>
            <w:tcW w:w="700" w:type="dxa"/>
            <w:shd w:val="clear" w:color="auto" w:fill="E7F0F9"/>
            <w:tcMar>
              <w:top w:w="0" w:type="dxa"/>
              <w:bottom w:w="0" w:type="dxa"/>
            </w:tcMar>
            <w:vAlign w:val="center"/>
          </w:tcPr>
          <w:p w14:paraId="1337A9D7" w14:textId="77777777" w:rsidR="007E343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97B578C" w14:textId="77777777" w:rsidR="007E343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BDA89C5" w14:textId="77777777" w:rsidR="007E343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9E44AB2" w14:textId="77777777" w:rsidR="007E343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6125985" w14:textId="77777777" w:rsidR="007E343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9010867" w14:textId="77777777" w:rsidR="007E3436" w:rsidRDefault="00000000">
            <w:pPr>
              <w:keepNext/>
              <w:keepLines/>
              <w:spacing w:after="0" w:line="240" w:lineRule="auto"/>
              <w:jc w:val="center"/>
            </w:pPr>
            <w:r>
              <w:rPr>
                <w:b/>
                <w:sz w:val="18"/>
              </w:rPr>
              <w:t>Indeks (%)</w:t>
            </w:r>
          </w:p>
        </w:tc>
      </w:tr>
      <w:tr w:rsidR="007E3436" w14:paraId="2D5C0BF4" w14:textId="77777777">
        <w:trPr>
          <w:cantSplit/>
          <w:trHeight w:val="560"/>
        </w:trPr>
        <w:tc>
          <w:tcPr>
            <w:tcW w:w="700" w:type="dxa"/>
            <w:tcMar>
              <w:top w:w="0" w:type="dxa"/>
              <w:bottom w:w="0" w:type="dxa"/>
            </w:tcMar>
            <w:vAlign w:val="center"/>
          </w:tcPr>
          <w:p w14:paraId="70E26590" w14:textId="77777777" w:rsidR="007E3436" w:rsidRDefault="00000000">
            <w:pPr>
              <w:keepNext/>
              <w:keepLines/>
              <w:spacing w:after="0" w:line="240" w:lineRule="auto"/>
            </w:pPr>
            <w:r>
              <w:rPr>
                <w:sz w:val="18"/>
              </w:rPr>
              <w:t>34</w:t>
            </w:r>
          </w:p>
        </w:tc>
        <w:tc>
          <w:tcPr>
            <w:tcW w:w="3180" w:type="dxa"/>
            <w:tcMar>
              <w:top w:w="0" w:type="dxa"/>
              <w:bottom w:w="0" w:type="dxa"/>
            </w:tcMar>
            <w:vAlign w:val="center"/>
          </w:tcPr>
          <w:p w14:paraId="385F4537" w14:textId="77777777" w:rsidR="007E3436" w:rsidRDefault="00000000">
            <w:pPr>
              <w:keepNext/>
              <w:keepLines/>
              <w:spacing w:after="0" w:line="240" w:lineRule="auto"/>
            </w:pPr>
            <w:r>
              <w:rPr>
                <w:sz w:val="18"/>
              </w:rPr>
              <w:t>Financijski rashodi (šifre 341+342+343)</w:t>
            </w:r>
          </w:p>
        </w:tc>
        <w:tc>
          <w:tcPr>
            <w:tcW w:w="700" w:type="dxa"/>
            <w:tcMar>
              <w:top w:w="0" w:type="dxa"/>
              <w:bottom w:w="0" w:type="dxa"/>
            </w:tcMar>
            <w:vAlign w:val="center"/>
          </w:tcPr>
          <w:p w14:paraId="39EF2B38" w14:textId="77777777" w:rsidR="007E3436" w:rsidRDefault="00000000">
            <w:pPr>
              <w:keepNext/>
              <w:keepLines/>
              <w:spacing w:after="0" w:line="240" w:lineRule="auto"/>
            </w:pPr>
            <w:r>
              <w:rPr>
                <w:sz w:val="18"/>
              </w:rPr>
              <w:t>34</w:t>
            </w:r>
          </w:p>
        </w:tc>
        <w:tc>
          <w:tcPr>
            <w:tcW w:w="1860" w:type="dxa"/>
            <w:tcMar>
              <w:top w:w="0" w:type="dxa"/>
              <w:bottom w:w="0" w:type="dxa"/>
            </w:tcMar>
            <w:vAlign w:val="center"/>
          </w:tcPr>
          <w:p w14:paraId="2759CDD3" w14:textId="77777777" w:rsidR="007E3436" w:rsidRDefault="00000000">
            <w:pPr>
              <w:keepNext/>
              <w:keepLines/>
              <w:spacing w:after="0" w:line="240" w:lineRule="auto"/>
              <w:jc w:val="right"/>
            </w:pPr>
            <w:r>
              <w:rPr>
                <w:sz w:val="18"/>
              </w:rPr>
              <w:t>16.467,86</w:t>
            </w:r>
          </w:p>
        </w:tc>
        <w:tc>
          <w:tcPr>
            <w:tcW w:w="1860" w:type="dxa"/>
            <w:tcMar>
              <w:top w:w="0" w:type="dxa"/>
              <w:bottom w:w="0" w:type="dxa"/>
            </w:tcMar>
            <w:vAlign w:val="center"/>
          </w:tcPr>
          <w:p w14:paraId="3B39E042" w14:textId="77777777" w:rsidR="007E3436" w:rsidRDefault="00000000">
            <w:pPr>
              <w:keepNext/>
              <w:keepLines/>
              <w:spacing w:after="0" w:line="240" w:lineRule="auto"/>
              <w:jc w:val="right"/>
            </w:pPr>
            <w:r>
              <w:rPr>
                <w:sz w:val="18"/>
              </w:rPr>
              <w:t>38.716,58</w:t>
            </w:r>
          </w:p>
        </w:tc>
        <w:tc>
          <w:tcPr>
            <w:tcW w:w="700" w:type="dxa"/>
            <w:tcMar>
              <w:top w:w="0" w:type="dxa"/>
              <w:bottom w:w="0" w:type="dxa"/>
            </w:tcMar>
            <w:vAlign w:val="center"/>
          </w:tcPr>
          <w:p w14:paraId="365D1E31" w14:textId="77777777" w:rsidR="007E3436" w:rsidRDefault="00000000">
            <w:pPr>
              <w:keepNext/>
              <w:keepLines/>
              <w:spacing w:after="0" w:line="240" w:lineRule="auto"/>
              <w:jc w:val="right"/>
            </w:pPr>
            <w:r>
              <w:rPr>
                <w:sz w:val="18"/>
              </w:rPr>
              <w:t>235,1</w:t>
            </w:r>
          </w:p>
        </w:tc>
      </w:tr>
    </w:tbl>
    <w:p w14:paraId="3F43546D" w14:textId="77777777" w:rsidR="007E3436" w:rsidRDefault="007E3436">
      <w:pPr>
        <w:spacing w:after="0"/>
      </w:pPr>
    </w:p>
    <w:p w14:paraId="150AA9B3" w14:textId="77777777" w:rsidR="007E3436" w:rsidRDefault="00000000">
      <w:pPr>
        <w:jc w:val="both"/>
      </w:pPr>
      <w:r>
        <w:t>Financijski rashodi iznose 38.716,58 eura te su veći za 135,1% u ovoj godini u odnosu na prethodnu godinu; kamate za dozvoljeno prekoračenje na računu te kamate za primljene kredite od kreditnih institucija za dugoročni i kratkoročni kredit te dozvoljeno prekoračenje na računu ostvarene su u iznosu od 29.993,00 eura (prethodne godine iznos od 7.736,32 eura se odnosio na kamate za kratkoročni kredit i dozvoljeno prekoračenje na računu) što je 287,7% više u odnosu na prethodnu godinu, ostali financijski rashodi iznose 8.723,58 eura te su za 0,1% manji u odnosu na prethodnu godinu, odnosi se na bankarske usluge i usluge platnog prometa koje iznose 6.841,21 eura te su veće za 48,8% u odnosu na 2024. godinu, zatezne kamate iznose 1.882,37 eura smanjenje za 54,5% u odnosu na isto razdoblje prethodne godine.</w:t>
      </w:r>
    </w:p>
    <w:p w14:paraId="551CF22C" w14:textId="77777777" w:rsidR="007E3436" w:rsidRDefault="007E3436"/>
    <w:p w14:paraId="52835A06" w14:textId="77777777" w:rsidR="007E3436" w:rsidRDefault="00000000">
      <w:pPr>
        <w:keepNext/>
        <w:spacing w:line="240" w:lineRule="auto"/>
        <w:jc w:val="center"/>
      </w:pPr>
      <w:r>
        <w:rPr>
          <w:sz w:val="28"/>
        </w:rPr>
        <w:t>Bilješka 51.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E3436" w14:paraId="53149CA2" w14:textId="77777777">
        <w:trPr>
          <w:cantSplit/>
        </w:trPr>
        <w:tc>
          <w:tcPr>
            <w:tcW w:w="700" w:type="dxa"/>
            <w:shd w:val="clear" w:color="auto" w:fill="E7F0F9"/>
            <w:tcMar>
              <w:top w:w="0" w:type="dxa"/>
              <w:bottom w:w="0" w:type="dxa"/>
            </w:tcMar>
            <w:vAlign w:val="center"/>
          </w:tcPr>
          <w:p w14:paraId="1421826E" w14:textId="77777777" w:rsidR="007E343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4957F2A" w14:textId="77777777" w:rsidR="007E343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63C59DB" w14:textId="77777777" w:rsidR="007E343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44FFA1A" w14:textId="77777777" w:rsidR="007E343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B3AA596" w14:textId="77777777" w:rsidR="007E343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3EF6C25" w14:textId="77777777" w:rsidR="007E3436" w:rsidRDefault="00000000">
            <w:pPr>
              <w:keepNext/>
              <w:keepLines/>
              <w:spacing w:after="0" w:line="240" w:lineRule="auto"/>
              <w:jc w:val="center"/>
            </w:pPr>
            <w:r>
              <w:rPr>
                <w:b/>
                <w:sz w:val="18"/>
              </w:rPr>
              <w:t>Indeks (%)</w:t>
            </w:r>
          </w:p>
        </w:tc>
      </w:tr>
      <w:tr w:rsidR="007E3436" w14:paraId="069ABF15" w14:textId="77777777">
        <w:trPr>
          <w:cantSplit/>
          <w:trHeight w:val="560"/>
        </w:trPr>
        <w:tc>
          <w:tcPr>
            <w:tcW w:w="700" w:type="dxa"/>
            <w:tcMar>
              <w:top w:w="0" w:type="dxa"/>
              <w:bottom w:w="0" w:type="dxa"/>
            </w:tcMar>
            <w:vAlign w:val="center"/>
          </w:tcPr>
          <w:p w14:paraId="58C9E0D8" w14:textId="77777777" w:rsidR="007E3436" w:rsidRDefault="00000000">
            <w:pPr>
              <w:keepNext/>
              <w:keepLines/>
              <w:spacing w:after="0" w:line="240" w:lineRule="auto"/>
            </w:pPr>
            <w:r>
              <w:rPr>
                <w:sz w:val="18"/>
              </w:rPr>
              <w:t>36</w:t>
            </w:r>
          </w:p>
        </w:tc>
        <w:tc>
          <w:tcPr>
            <w:tcW w:w="3180" w:type="dxa"/>
            <w:tcMar>
              <w:top w:w="0" w:type="dxa"/>
              <w:bottom w:w="0" w:type="dxa"/>
            </w:tcMar>
            <w:vAlign w:val="center"/>
          </w:tcPr>
          <w:p w14:paraId="53C3B12F" w14:textId="77777777" w:rsidR="007E3436" w:rsidRDefault="00000000">
            <w:pPr>
              <w:keepNext/>
              <w:keepLines/>
              <w:spacing w:after="0" w:line="240" w:lineRule="auto"/>
            </w:pPr>
            <w:r>
              <w:rPr>
                <w:sz w:val="18"/>
              </w:rPr>
              <w:t>Pomoći dane u inozemstvo i unutar općeg proračuna (šifre 361+362+363+365+366+367+368+369)</w:t>
            </w:r>
          </w:p>
        </w:tc>
        <w:tc>
          <w:tcPr>
            <w:tcW w:w="700" w:type="dxa"/>
            <w:tcMar>
              <w:top w:w="0" w:type="dxa"/>
              <w:bottom w:w="0" w:type="dxa"/>
            </w:tcMar>
            <w:vAlign w:val="center"/>
          </w:tcPr>
          <w:p w14:paraId="15713570" w14:textId="77777777" w:rsidR="007E3436" w:rsidRDefault="00000000">
            <w:pPr>
              <w:keepNext/>
              <w:keepLines/>
              <w:spacing w:after="0" w:line="240" w:lineRule="auto"/>
            </w:pPr>
            <w:r>
              <w:rPr>
                <w:sz w:val="18"/>
              </w:rPr>
              <w:t>36</w:t>
            </w:r>
          </w:p>
        </w:tc>
        <w:tc>
          <w:tcPr>
            <w:tcW w:w="1860" w:type="dxa"/>
            <w:tcMar>
              <w:top w:w="0" w:type="dxa"/>
              <w:bottom w:w="0" w:type="dxa"/>
            </w:tcMar>
            <w:vAlign w:val="center"/>
          </w:tcPr>
          <w:p w14:paraId="331BC99A" w14:textId="77777777" w:rsidR="007E3436" w:rsidRDefault="00000000">
            <w:pPr>
              <w:keepNext/>
              <w:keepLines/>
              <w:spacing w:after="0" w:line="240" w:lineRule="auto"/>
              <w:jc w:val="right"/>
            </w:pPr>
            <w:r>
              <w:rPr>
                <w:sz w:val="18"/>
              </w:rPr>
              <w:t>12.229,14</w:t>
            </w:r>
          </w:p>
        </w:tc>
        <w:tc>
          <w:tcPr>
            <w:tcW w:w="1860" w:type="dxa"/>
            <w:tcMar>
              <w:top w:w="0" w:type="dxa"/>
              <w:bottom w:w="0" w:type="dxa"/>
            </w:tcMar>
            <w:vAlign w:val="center"/>
          </w:tcPr>
          <w:p w14:paraId="4C11F076" w14:textId="77777777" w:rsidR="007E3436" w:rsidRDefault="00000000">
            <w:pPr>
              <w:keepNext/>
              <w:keepLines/>
              <w:spacing w:after="0" w:line="240" w:lineRule="auto"/>
              <w:jc w:val="right"/>
            </w:pPr>
            <w:r>
              <w:rPr>
                <w:sz w:val="18"/>
              </w:rPr>
              <w:t>20.000,00</w:t>
            </w:r>
          </w:p>
        </w:tc>
        <w:tc>
          <w:tcPr>
            <w:tcW w:w="700" w:type="dxa"/>
            <w:tcMar>
              <w:top w:w="0" w:type="dxa"/>
              <w:bottom w:w="0" w:type="dxa"/>
            </w:tcMar>
            <w:vAlign w:val="center"/>
          </w:tcPr>
          <w:p w14:paraId="6742BEB3" w14:textId="77777777" w:rsidR="007E3436" w:rsidRDefault="00000000">
            <w:pPr>
              <w:keepNext/>
              <w:keepLines/>
              <w:spacing w:after="0" w:line="240" w:lineRule="auto"/>
              <w:jc w:val="right"/>
            </w:pPr>
            <w:r>
              <w:rPr>
                <w:sz w:val="18"/>
              </w:rPr>
              <w:t>163,5</w:t>
            </w:r>
          </w:p>
        </w:tc>
      </w:tr>
    </w:tbl>
    <w:p w14:paraId="79A14B3D" w14:textId="77777777" w:rsidR="007E3436" w:rsidRDefault="007E3436">
      <w:pPr>
        <w:spacing w:after="0"/>
      </w:pPr>
    </w:p>
    <w:p w14:paraId="3BD04F5B" w14:textId="77777777" w:rsidR="007E3436" w:rsidRDefault="00000000">
      <w:pPr>
        <w:jc w:val="both"/>
      </w:pPr>
      <w:r>
        <w:t>Pomoći proračunskim korisnicima drugih proračuna iznose 20.000,00 te se odnose na pomoć Zavodu za hitnu medicinu SDŽ, više za 63,5% u odnosu na prethodnu godinu.</w:t>
      </w:r>
    </w:p>
    <w:p w14:paraId="41813AFD" w14:textId="77777777" w:rsidR="007E3436" w:rsidRDefault="007E3436"/>
    <w:p w14:paraId="15C0C917" w14:textId="77777777" w:rsidR="007E3436" w:rsidRDefault="00000000">
      <w:pPr>
        <w:keepNext/>
        <w:spacing w:line="240" w:lineRule="auto"/>
        <w:jc w:val="center"/>
      </w:pPr>
      <w:r>
        <w:rPr>
          <w:sz w:val="28"/>
        </w:rPr>
        <w:t>Bilješka 52.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E3436" w14:paraId="375ECE27" w14:textId="77777777">
        <w:trPr>
          <w:cantSplit/>
        </w:trPr>
        <w:tc>
          <w:tcPr>
            <w:tcW w:w="700" w:type="dxa"/>
            <w:shd w:val="clear" w:color="auto" w:fill="E7F0F9"/>
            <w:tcMar>
              <w:top w:w="0" w:type="dxa"/>
              <w:bottom w:w="0" w:type="dxa"/>
            </w:tcMar>
            <w:vAlign w:val="center"/>
          </w:tcPr>
          <w:p w14:paraId="1FEF2E48" w14:textId="77777777" w:rsidR="007E343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5CF391A" w14:textId="77777777" w:rsidR="007E343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9CE7615" w14:textId="77777777" w:rsidR="007E343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094E317" w14:textId="77777777" w:rsidR="007E343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AD8AC91" w14:textId="77777777" w:rsidR="007E343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5610DE4" w14:textId="77777777" w:rsidR="007E3436" w:rsidRDefault="00000000">
            <w:pPr>
              <w:keepNext/>
              <w:keepLines/>
              <w:spacing w:after="0" w:line="240" w:lineRule="auto"/>
              <w:jc w:val="center"/>
            </w:pPr>
            <w:r>
              <w:rPr>
                <w:b/>
                <w:sz w:val="18"/>
              </w:rPr>
              <w:t>Indeks (%)</w:t>
            </w:r>
          </w:p>
        </w:tc>
      </w:tr>
      <w:tr w:rsidR="007E3436" w14:paraId="5B361C84" w14:textId="77777777">
        <w:trPr>
          <w:cantSplit/>
          <w:trHeight w:val="560"/>
        </w:trPr>
        <w:tc>
          <w:tcPr>
            <w:tcW w:w="700" w:type="dxa"/>
            <w:tcMar>
              <w:top w:w="0" w:type="dxa"/>
              <w:bottom w:w="0" w:type="dxa"/>
            </w:tcMar>
            <w:vAlign w:val="center"/>
          </w:tcPr>
          <w:p w14:paraId="4B177E57" w14:textId="77777777" w:rsidR="007E3436" w:rsidRDefault="00000000">
            <w:pPr>
              <w:keepNext/>
              <w:keepLines/>
              <w:spacing w:after="0" w:line="240" w:lineRule="auto"/>
            </w:pPr>
            <w:r>
              <w:rPr>
                <w:sz w:val="18"/>
              </w:rPr>
              <w:t>37</w:t>
            </w:r>
          </w:p>
        </w:tc>
        <w:tc>
          <w:tcPr>
            <w:tcW w:w="3180" w:type="dxa"/>
            <w:tcMar>
              <w:top w:w="0" w:type="dxa"/>
              <w:bottom w:w="0" w:type="dxa"/>
            </w:tcMar>
            <w:vAlign w:val="center"/>
          </w:tcPr>
          <w:p w14:paraId="5F56B714" w14:textId="77777777" w:rsidR="007E3436" w:rsidRDefault="00000000">
            <w:pPr>
              <w:keepNext/>
              <w:keepLines/>
              <w:spacing w:after="0" w:line="240" w:lineRule="auto"/>
            </w:pPr>
            <w:r>
              <w:rPr>
                <w:sz w:val="18"/>
              </w:rPr>
              <w:t>Naknade građanima i kućanstvima na temelju osiguranja i druge naknade (šifre 371+372)</w:t>
            </w:r>
          </w:p>
        </w:tc>
        <w:tc>
          <w:tcPr>
            <w:tcW w:w="700" w:type="dxa"/>
            <w:tcMar>
              <w:top w:w="0" w:type="dxa"/>
              <w:bottom w:w="0" w:type="dxa"/>
            </w:tcMar>
            <w:vAlign w:val="center"/>
          </w:tcPr>
          <w:p w14:paraId="1CBA748D" w14:textId="77777777" w:rsidR="007E3436" w:rsidRDefault="00000000">
            <w:pPr>
              <w:keepNext/>
              <w:keepLines/>
              <w:spacing w:after="0" w:line="240" w:lineRule="auto"/>
            </w:pPr>
            <w:r>
              <w:rPr>
                <w:sz w:val="18"/>
              </w:rPr>
              <w:t>37</w:t>
            </w:r>
          </w:p>
        </w:tc>
        <w:tc>
          <w:tcPr>
            <w:tcW w:w="1860" w:type="dxa"/>
            <w:tcMar>
              <w:top w:w="0" w:type="dxa"/>
              <w:bottom w:w="0" w:type="dxa"/>
            </w:tcMar>
            <w:vAlign w:val="center"/>
          </w:tcPr>
          <w:p w14:paraId="3816097C" w14:textId="77777777" w:rsidR="007E3436" w:rsidRDefault="00000000">
            <w:pPr>
              <w:keepNext/>
              <w:keepLines/>
              <w:spacing w:after="0" w:line="240" w:lineRule="auto"/>
              <w:jc w:val="right"/>
            </w:pPr>
            <w:r>
              <w:rPr>
                <w:sz w:val="18"/>
              </w:rPr>
              <w:t>105.061,82</w:t>
            </w:r>
          </w:p>
        </w:tc>
        <w:tc>
          <w:tcPr>
            <w:tcW w:w="1860" w:type="dxa"/>
            <w:tcMar>
              <w:top w:w="0" w:type="dxa"/>
              <w:bottom w:w="0" w:type="dxa"/>
            </w:tcMar>
            <w:vAlign w:val="center"/>
          </w:tcPr>
          <w:p w14:paraId="40769FBB" w14:textId="77777777" w:rsidR="007E3436" w:rsidRDefault="00000000">
            <w:pPr>
              <w:keepNext/>
              <w:keepLines/>
              <w:spacing w:after="0" w:line="240" w:lineRule="auto"/>
              <w:jc w:val="right"/>
            </w:pPr>
            <w:r>
              <w:rPr>
                <w:sz w:val="18"/>
              </w:rPr>
              <w:t>194.560,68</w:t>
            </w:r>
          </w:p>
        </w:tc>
        <w:tc>
          <w:tcPr>
            <w:tcW w:w="700" w:type="dxa"/>
            <w:tcMar>
              <w:top w:w="0" w:type="dxa"/>
              <w:bottom w:w="0" w:type="dxa"/>
            </w:tcMar>
            <w:vAlign w:val="center"/>
          </w:tcPr>
          <w:p w14:paraId="21DA9FED" w14:textId="77777777" w:rsidR="007E3436" w:rsidRDefault="00000000">
            <w:pPr>
              <w:keepNext/>
              <w:keepLines/>
              <w:spacing w:after="0" w:line="240" w:lineRule="auto"/>
              <w:jc w:val="right"/>
            </w:pPr>
            <w:r>
              <w:rPr>
                <w:sz w:val="18"/>
              </w:rPr>
              <w:t>185,2</w:t>
            </w:r>
          </w:p>
        </w:tc>
      </w:tr>
    </w:tbl>
    <w:p w14:paraId="45F0D07D" w14:textId="77777777" w:rsidR="007E3436" w:rsidRDefault="007E3436">
      <w:pPr>
        <w:spacing w:after="0"/>
      </w:pPr>
    </w:p>
    <w:p w14:paraId="427B31C3" w14:textId="77777777" w:rsidR="007E3436" w:rsidRDefault="00000000">
      <w:pPr>
        <w:jc w:val="both"/>
      </w:pPr>
      <w:r>
        <w:t>Naknade građanima i kućanstvima na temelju osiguranja i druge naknade odnosno ostale naknade građanima u kućanstvima iz proračuna iznose 194.560,68 eura i veće su za 85,2% u odnosu na prethodnu godinu, a obuhvaćaju naknade građanima i kućanstvima u novcu i naravi gdje je došlo do povećanja na kontu 3721 iz razloga primjene modificiranog računovodstvenog načela - rashodi se priznaju u trenutku nastanka poslovnog događaja i poslovne obveze u izvještajnom razdoblju na koji se odnose neovisno o plaćanju sukladno članku 4. Pravilnika o proračunskom računovodstvu i Računskom planu.</w:t>
      </w:r>
    </w:p>
    <w:p w14:paraId="0B30E454" w14:textId="77777777" w:rsidR="007E3436" w:rsidRDefault="007E3436"/>
    <w:p w14:paraId="6DB41FDD" w14:textId="77777777" w:rsidR="007E3436" w:rsidRDefault="00000000">
      <w:pPr>
        <w:keepNext/>
        <w:spacing w:line="240" w:lineRule="auto"/>
        <w:jc w:val="center"/>
      </w:pPr>
      <w:r>
        <w:rPr>
          <w:sz w:val="28"/>
        </w:rPr>
        <w:t>Bilješka 53.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E3436" w14:paraId="38E62B3A" w14:textId="77777777">
        <w:trPr>
          <w:cantSplit/>
        </w:trPr>
        <w:tc>
          <w:tcPr>
            <w:tcW w:w="700" w:type="dxa"/>
            <w:shd w:val="clear" w:color="auto" w:fill="E7F0F9"/>
            <w:tcMar>
              <w:top w:w="0" w:type="dxa"/>
              <w:bottom w:w="0" w:type="dxa"/>
            </w:tcMar>
            <w:vAlign w:val="center"/>
          </w:tcPr>
          <w:p w14:paraId="323747B7" w14:textId="77777777" w:rsidR="007E343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DC6F6A6" w14:textId="77777777" w:rsidR="007E343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4F0F681" w14:textId="77777777" w:rsidR="007E343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B2D6F2E" w14:textId="77777777" w:rsidR="007E343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90F1A05" w14:textId="77777777" w:rsidR="007E343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365F148" w14:textId="77777777" w:rsidR="007E3436" w:rsidRDefault="00000000">
            <w:pPr>
              <w:keepNext/>
              <w:keepLines/>
              <w:spacing w:after="0" w:line="240" w:lineRule="auto"/>
              <w:jc w:val="center"/>
            </w:pPr>
            <w:r>
              <w:rPr>
                <w:b/>
                <w:sz w:val="18"/>
              </w:rPr>
              <w:t>Indeks (%)</w:t>
            </w:r>
          </w:p>
        </w:tc>
      </w:tr>
      <w:tr w:rsidR="007E3436" w14:paraId="50B9E03F" w14:textId="77777777">
        <w:trPr>
          <w:cantSplit/>
          <w:trHeight w:val="560"/>
        </w:trPr>
        <w:tc>
          <w:tcPr>
            <w:tcW w:w="700" w:type="dxa"/>
            <w:tcMar>
              <w:top w:w="0" w:type="dxa"/>
              <w:bottom w:w="0" w:type="dxa"/>
            </w:tcMar>
            <w:vAlign w:val="center"/>
          </w:tcPr>
          <w:p w14:paraId="71152244" w14:textId="77777777" w:rsidR="007E3436" w:rsidRDefault="00000000">
            <w:pPr>
              <w:keepNext/>
              <w:keepLines/>
              <w:spacing w:after="0" w:line="240" w:lineRule="auto"/>
            </w:pPr>
            <w:r>
              <w:rPr>
                <w:sz w:val="18"/>
              </w:rPr>
              <w:t>372</w:t>
            </w:r>
          </w:p>
        </w:tc>
        <w:tc>
          <w:tcPr>
            <w:tcW w:w="3180" w:type="dxa"/>
            <w:tcMar>
              <w:top w:w="0" w:type="dxa"/>
              <w:bottom w:w="0" w:type="dxa"/>
            </w:tcMar>
            <w:vAlign w:val="center"/>
          </w:tcPr>
          <w:p w14:paraId="52D06E82" w14:textId="77777777" w:rsidR="007E3436" w:rsidRDefault="00000000">
            <w:pPr>
              <w:keepNext/>
              <w:keepLines/>
              <w:spacing w:after="0" w:line="240" w:lineRule="auto"/>
            </w:pPr>
            <w:r>
              <w:rPr>
                <w:sz w:val="18"/>
              </w:rPr>
              <w:t>Ostale naknade građanima i kućanstvima iz proračuna (šifre 3721 do 3723)</w:t>
            </w:r>
          </w:p>
        </w:tc>
        <w:tc>
          <w:tcPr>
            <w:tcW w:w="700" w:type="dxa"/>
            <w:tcMar>
              <w:top w:w="0" w:type="dxa"/>
              <w:bottom w:w="0" w:type="dxa"/>
            </w:tcMar>
            <w:vAlign w:val="center"/>
          </w:tcPr>
          <w:p w14:paraId="212C48F8" w14:textId="77777777" w:rsidR="007E3436" w:rsidRDefault="00000000">
            <w:pPr>
              <w:keepNext/>
              <w:keepLines/>
              <w:spacing w:after="0" w:line="240" w:lineRule="auto"/>
            </w:pPr>
            <w:r>
              <w:rPr>
                <w:sz w:val="18"/>
              </w:rPr>
              <w:t>372</w:t>
            </w:r>
          </w:p>
        </w:tc>
        <w:tc>
          <w:tcPr>
            <w:tcW w:w="1860" w:type="dxa"/>
            <w:tcMar>
              <w:top w:w="0" w:type="dxa"/>
              <w:bottom w:w="0" w:type="dxa"/>
            </w:tcMar>
            <w:vAlign w:val="center"/>
          </w:tcPr>
          <w:p w14:paraId="3AF82078" w14:textId="77777777" w:rsidR="007E3436" w:rsidRDefault="00000000">
            <w:pPr>
              <w:keepNext/>
              <w:keepLines/>
              <w:spacing w:after="0" w:line="240" w:lineRule="auto"/>
              <w:jc w:val="right"/>
            </w:pPr>
            <w:r>
              <w:rPr>
                <w:sz w:val="18"/>
              </w:rPr>
              <w:t>105.061,82</w:t>
            </w:r>
          </w:p>
        </w:tc>
        <w:tc>
          <w:tcPr>
            <w:tcW w:w="1860" w:type="dxa"/>
            <w:tcMar>
              <w:top w:w="0" w:type="dxa"/>
              <w:bottom w:w="0" w:type="dxa"/>
            </w:tcMar>
            <w:vAlign w:val="center"/>
          </w:tcPr>
          <w:p w14:paraId="5C027548" w14:textId="77777777" w:rsidR="007E3436" w:rsidRDefault="00000000">
            <w:pPr>
              <w:keepNext/>
              <w:keepLines/>
              <w:spacing w:after="0" w:line="240" w:lineRule="auto"/>
              <w:jc w:val="right"/>
            </w:pPr>
            <w:r>
              <w:rPr>
                <w:sz w:val="18"/>
              </w:rPr>
              <w:t>194.560,68</w:t>
            </w:r>
          </w:p>
        </w:tc>
        <w:tc>
          <w:tcPr>
            <w:tcW w:w="700" w:type="dxa"/>
            <w:tcMar>
              <w:top w:w="0" w:type="dxa"/>
              <w:bottom w:w="0" w:type="dxa"/>
            </w:tcMar>
            <w:vAlign w:val="center"/>
          </w:tcPr>
          <w:p w14:paraId="655A3541" w14:textId="77777777" w:rsidR="007E3436" w:rsidRDefault="00000000">
            <w:pPr>
              <w:keepNext/>
              <w:keepLines/>
              <w:spacing w:after="0" w:line="240" w:lineRule="auto"/>
              <w:jc w:val="right"/>
            </w:pPr>
            <w:r>
              <w:rPr>
                <w:sz w:val="18"/>
              </w:rPr>
              <w:t>185,2</w:t>
            </w:r>
          </w:p>
        </w:tc>
      </w:tr>
    </w:tbl>
    <w:p w14:paraId="05DC9E5E" w14:textId="77777777" w:rsidR="007E3436" w:rsidRDefault="007E3436">
      <w:pPr>
        <w:spacing w:after="0"/>
      </w:pPr>
    </w:p>
    <w:p w14:paraId="7BB42894" w14:textId="77777777" w:rsidR="007E3436" w:rsidRDefault="00000000">
      <w:pPr>
        <w:jc w:val="both"/>
      </w:pPr>
      <w:r>
        <w:t>Naknade građanima i kućanstvima na temelju osiguranja i druge naknade odnosno ostale naknade građanima u kućanstvima iz proračuna iznose 194.560,68 eura i veće su za 85,2% u odnosu na prethodnu godinu, a obuhvaćaju;</w:t>
      </w:r>
    </w:p>
    <w:p w14:paraId="4985AAF4" w14:textId="77777777" w:rsidR="007E3436" w:rsidRDefault="00000000">
      <w:pPr>
        <w:jc w:val="both"/>
      </w:pPr>
      <w:r>
        <w:t>3721 - Naknade građanima i kućanstvima u novcu iznose 140.234,94 eura i veće su za 176% u odnosu na prethodnu godinu, isto se odnosi na pomoć obiteljima i kućanstvima 26.821,81 eura (2024. godine - 21.628,06 eura), stipendije 12.638,17 eura (2024.godine - 11.790,00 eura), naknada za novorođenčad 20.774,96 eura (2024. godine - 17.395,17 eura), do povećanja je došlo jer u 2024. godini nije bilo rashoda na ostalim naknadama iz proračuna u novcu u ukupnom iznosu od 80.000,00 eura, navedeno se odnosi na poticaje za izgradnju/kupnju kuće ili stana, radi se od dva Ugovora o dodjeli financijskih sredstava za kupnju stambenog objekta koji svaki iznosi 40.000,00 eura, gdje je isplaćeno ukupno 8.000,00 eura, a ugovori su sklopljeni na razdoblje od 10 godina, svake godine se isplaćuje iznos od 4.000,00 eura.</w:t>
      </w:r>
    </w:p>
    <w:p w14:paraId="27FC2FC7" w14:textId="77777777" w:rsidR="007E3436" w:rsidRDefault="00000000">
      <w:pPr>
        <w:jc w:val="both"/>
      </w:pPr>
      <w:r>
        <w:t>3722 - Naknade građanima i kućanstvima u naravi iznose 54.325,74 eura, povećanje od 0,1%, sufinanciranje troškova prijevoza učenicima srednjih škola i studenata u iznosu od 49.177,54 eura te ostale naknade iz proračuna u naravi 5.148,20 eura, isto se odnosi na poklon bonove maturantima srednjih škola sa područja Općine te poklon tableti za djecu u prvom razredu.</w:t>
      </w:r>
    </w:p>
    <w:p w14:paraId="10C1B6AB" w14:textId="77777777" w:rsidR="007E3436" w:rsidRDefault="007E3436"/>
    <w:p w14:paraId="72897BA2" w14:textId="77777777" w:rsidR="007E3436" w:rsidRDefault="00000000">
      <w:pPr>
        <w:keepNext/>
        <w:spacing w:line="240" w:lineRule="auto"/>
        <w:jc w:val="center"/>
      </w:pPr>
      <w:r>
        <w:rPr>
          <w:sz w:val="28"/>
        </w:rPr>
        <w:t>Bilješka 54.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E3436" w14:paraId="2F3FA38B" w14:textId="77777777">
        <w:trPr>
          <w:cantSplit/>
        </w:trPr>
        <w:tc>
          <w:tcPr>
            <w:tcW w:w="700" w:type="dxa"/>
            <w:shd w:val="clear" w:color="auto" w:fill="E7F0F9"/>
            <w:tcMar>
              <w:top w:w="0" w:type="dxa"/>
              <w:bottom w:w="0" w:type="dxa"/>
            </w:tcMar>
            <w:vAlign w:val="center"/>
          </w:tcPr>
          <w:p w14:paraId="1F58FAED" w14:textId="77777777" w:rsidR="007E343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39F205A" w14:textId="77777777" w:rsidR="007E343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AA8F6C2" w14:textId="77777777" w:rsidR="007E343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F0F570E" w14:textId="77777777" w:rsidR="007E343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A8B8130" w14:textId="77777777" w:rsidR="007E343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4E7E4C1" w14:textId="77777777" w:rsidR="007E3436" w:rsidRDefault="00000000">
            <w:pPr>
              <w:keepNext/>
              <w:keepLines/>
              <w:spacing w:after="0" w:line="240" w:lineRule="auto"/>
              <w:jc w:val="center"/>
            </w:pPr>
            <w:r>
              <w:rPr>
                <w:b/>
                <w:sz w:val="18"/>
              </w:rPr>
              <w:t>Indeks (%)</w:t>
            </w:r>
          </w:p>
        </w:tc>
      </w:tr>
      <w:tr w:rsidR="007E3436" w14:paraId="5EC6FA78" w14:textId="77777777">
        <w:trPr>
          <w:cantSplit/>
          <w:trHeight w:val="560"/>
        </w:trPr>
        <w:tc>
          <w:tcPr>
            <w:tcW w:w="700" w:type="dxa"/>
            <w:tcMar>
              <w:top w:w="0" w:type="dxa"/>
              <w:bottom w:w="0" w:type="dxa"/>
            </w:tcMar>
            <w:vAlign w:val="center"/>
          </w:tcPr>
          <w:p w14:paraId="3771E6C2" w14:textId="77777777" w:rsidR="007E3436" w:rsidRDefault="00000000">
            <w:pPr>
              <w:keepNext/>
              <w:keepLines/>
              <w:spacing w:after="0" w:line="240" w:lineRule="auto"/>
            </w:pPr>
            <w:r>
              <w:rPr>
                <w:sz w:val="18"/>
              </w:rPr>
              <w:t>38</w:t>
            </w:r>
          </w:p>
        </w:tc>
        <w:tc>
          <w:tcPr>
            <w:tcW w:w="3180" w:type="dxa"/>
            <w:tcMar>
              <w:top w:w="0" w:type="dxa"/>
              <w:bottom w:w="0" w:type="dxa"/>
            </w:tcMar>
            <w:vAlign w:val="center"/>
          </w:tcPr>
          <w:p w14:paraId="27AE8375" w14:textId="77777777" w:rsidR="007E3436" w:rsidRDefault="00000000">
            <w:pPr>
              <w:keepNext/>
              <w:keepLines/>
              <w:spacing w:after="0" w:line="240" w:lineRule="auto"/>
            </w:pPr>
            <w:r>
              <w:rPr>
                <w:sz w:val="18"/>
              </w:rPr>
              <w:t>Rashodi za donacije, kazne, naknade šteta i kapitalne pomoći (šifre 381+382+383+386)</w:t>
            </w:r>
          </w:p>
        </w:tc>
        <w:tc>
          <w:tcPr>
            <w:tcW w:w="700" w:type="dxa"/>
            <w:tcMar>
              <w:top w:w="0" w:type="dxa"/>
              <w:bottom w:w="0" w:type="dxa"/>
            </w:tcMar>
            <w:vAlign w:val="center"/>
          </w:tcPr>
          <w:p w14:paraId="6CF5F751" w14:textId="77777777" w:rsidR="007E3436" w:rsidRDefault="00000000">
            <w:pPr>
              <w:keepNext/>
              <w:keepLines/>
              <w:spacing w:after="0" w:line="240" w:lineRule="auto"/>
            </w:pPr>
            <w:r>
              <w:rPr>
                <w:sz w:val="18"/>
              </w:rPr>
              <w:t>38</w:t>
            </w:r>
          </w:p>
        </w:tc>
        <w:tc>
          <w:tcPr>
            <w:tcW w:w="1860" w:type="dxa"/>
            <w:tcMar>
              <w:top w:w="0" w:type="dxa"/>
              <w:bottom w:w="0" w:type="dxa"/>
            </w:tcMar>
            <w:vAlign w:val="center"/>
          </w:tcPr>
          <w:p w14:paraId="331DDA22" w14:textId="77777777" w:rsidR="007E3436" w:rsidRDefault="00000000">
            <w:pPr>
              <w:keepNext/>
              <w:keepLines/>
              <w:spacing w:after="0" w:line="240" w:lineRule="auto"/>
              <w:jc w:val="right"/>
            </w:pPr>
            <w:r>
              <w:rPr>
                <w:sz w:val="18"/>
              </w:rPr>
              <w:t>336.177,44</w:t>
            </w:r>
          </w:p>
        </w:tc>
        <w:tc>
          <w:tcPr>
            <w:tcW w:w="1860" w:type="dxa"/>
            <w:tcMar>
              <w:top w:w="0" w:type="dxa"/>
              <w:bottom w:w="0" w:type="dxa"/>
            </w:tcMar>
            <w:vAlign w:val="center"/>
          </w:tcPr>
          <w:p w14:paraId="1B461FFF" w14:textId="77777777" w:rsidR="007E3436" w:rsidRDefault="00000000">
            <w:pPr>
              <w:keepNext/>
              <w:keepLines/>
              <w:spacing w:after="0" w:line="240" w:lineRule="auto"/>
              <w:jc w:val="right"/>
            </w:pPr>
            <w:r>
              <w:rPr>
                <w:sz w:val="18"/>
              </w:rPr>
              <w:t>383.711,45</w:t>
            </w:r>
          </w:p>
        </w:tc>
        <w:tc>
          <w:tcPr>
            <w:tcW w:w="700" w:type="dxa"/>
            <w:tcMar>
              <w:top w:w="0" w:type="dxa"/>
              <w:bottom w:w="0" w:type="dxa"/>
            </w:tcMar>
            <w:vAlign w:val="center"/>
          </w:tcPr>
          <w:p w14:paraId="6C4644B6" w14:textId="77777777" w:rsidR="007E3436" w:rsidRDefault="00000000">
            <w:pPr>
              <w:keepNext/>
              <w:keepLines/>
              <w:spacing w:after="0" w:line="240" w:lineRule="auto"/>
              <w:jc w:val="right"/>
            </w:pPr>
            <w:r>
              <w:rPr>
                <w:sz w:val="18"/>
              </w:rPr>
              <w:t>114,1</w:t>
            </w:r>
          </w:p>
        </w:tc>
      </w:tr>
    </w:tbl>
    <w:p w14:paraId="1283AD48" w14:textId="77777777" w:rsidR="007E3436" w:rsidRDefault="007E3436">
      <w:pPr>
        <w:spacing w:after="0"/>
      </w:pPr>
    </w:p>
    <w:p w14:paraId="609B54E8" w14:textId="77777777" w:rsidR="007E3436" w:rsidRDefault="00000000">
      <w:pPr>
        <w:jc w:val="both"/>
      </w:pPr>
      <w:r>
        <w:t>Ostali rashodi iznose 383.711,45 eura te su veći za 14,1% u odnosu na 2024. godinu, a obuhvaćaju: 381 Tekuće donacije u ovoj godini iznose 316.516,61 eura što je za 0,1% manje nego prethodne godine, odnosi se najviše na donacije DVD Gradac i DVD Drvenik, zatim donacije HGSS, za kulturu i manifestacije, osnovnoj školi Gradac, Hrvatskom crvenom križu, sportskim društvima te donacije udrugama i političkim strankama. 383 Ostale kazne iznose 22.043,86 eura što je 14,6% više u odnosu na prethodnu godinu, a odnose se na plaćanje poticajne naknade za smanjenje količine miješanog komunalnog otpada Fondu za zaštitu okoliša. 386 Kapitalne pomoći trgovačkim društvima u javnom sektoru ukupno iznose 45.150,98 eura od čega se iznos 32.400,98 eura odnosi na sufinanciranje u sanaciji „</w:t>
      </w:r>
      <w:proofErr w:type="spellStart"/>
      <w:r>
        <w:t>Lovornika</w:t>
      </w:r>
      <w:proofErr w:type="spellEnd"/>
      <w:r>
        <w:t>“ te iznos od 12.750,00 eura za udio u temeljnom kapitalu Neretvansko-primorsko-</w:t>
      </w:r>
      <w:proofErr w:type="spellStart"/>
      <w:r>
        <w:t>vrgorski</w:t>
      </w:r>
      <w:proofErr w:type="spellEnd"/>
      <w:r>
        <w:t xml:space="preserve"> </w:t>
      </w:r>
      <w:r>
        <w:lastRenderedPageBreak/>
        <w:t>vodovod d.o.o. (Općina Gradac drži jedan poslovni udio, u nominalnom iznosu od 12.750,00 eura, a koji predstavlja 0,826% temeljnog kapitala).</w:t>
      </w:r>
    </w:p>
    <w:p w14:paraId="42153980" w14:textId="77777777" w:rsidR="007E3436" w:rsidRDefault="007E3436"/>
    <w:p w14:paraId="434BA896" w14:textId="77777777" w:rsidR="007E3436" w:rsidRDefault="00000000">
      <w:pPr>
        <w:keepNext/>
        <w:spacing w:line="240" w:lineRule="auto"/>
        <w:jc w:val="center"/>
      </w:pPr>
      <w:r>
        <w:rPr>
          <w:sz w:val="28"/>
        </w:rPr>
        <w:t>Bilješka 55.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E3436" w14:paraId="211E72D8" w14:textId="77777777">
        <w:trPr>
          <w:cantSplit/>
        </w:trPr>
        <w:tc>
          <w:tcPr>
            <w:tcW w:w="700" w:type="dxa"/>
            <w:shd w:val="clear" w:color="auto" w:fill="E7F0F9"/>
            <w:tcMar>
              <w:top w:w="0" w:type="dxa"/>
              <w:bottom w:w="0" w:type="dxa"/>
            </w:tcMar>
            <w:vAlign w:val="center"/>
          </w:tcPr>
          <w:p w14:paraId="488F481A" w14:textId="77777777" w:rsidR="007E343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BCDDD78" w14:textId="77777777" w:rsidR="007E343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3B61E22" w14:textId="77777777" w:rsidR="007E343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CAEDA83" w14:textId="77777777" w:rsidR="007E343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B01BD77" w14:textId="77777777" w:rsidR="007E343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CCE4AF5" w14:textId="77777777" w:rsidR="007E3436" w:rsidRDefault="00000000">
            <w:pPr>
              <w:keepNext/>
              <w:keepLines/>
              <w:spacing w:after="0" w:line="240" w:lineRule="auto"/>
              <w:jc w:val="center"/>
            </w:pPr>
            <w:r>
              <w:rPr>
                <w:b/>
                <w:sz w:val="18"/>
              </w:rPr>
              <w:t>Indeks (%)</w:t>
            </w:r>
          </w:p>
        </w:tc>
      </w:tr>
      <w:tr w:rsidR="007E3436" w14:paraId="7AE600DD" w14:textId="77777777">
        <w:trPr>
          <w:cantSplit/>
          <w:trHeight w:val="560"/>
        </w:trPr>
        <w:tc>
          <w:tcPr>
            <w:tcW w:w="700" w:type="dxa"/>
            <w:tcMar>
              <w:top w:w="0" w:type="dxa"/>
              <w:bottom w:w="0" w:type="dxa"/>
            </w:tcMar>
            <w:vAlign w:val="center"/>
          </w:tcPr>
          <w:p w14:paraId="28289A24" w14:textId="77777777" w:rsidR="007E3436" w:rsidRDefault="00000000">
            <w:pPr>
              <w:keepNext/>
              <w:keepLines/>
              <w:spacing w:after="0" w:line="240" w:lineRule="auto"/>
            </w:pPr>
            <w:r>
              <w:rPr>
                <w:sz w:val="18"/>
              </w:rPr>
              <w:t>386</w:t>
            </w:r>
          </w:p>
        </w:tc>
        <w:tc>
          <w:tcPr>
            <w:tcW w:w="3180" w:type="dxa"/>
            <w:tcMar>
              <w:top w:w="0" w:type="dxa"/>
              <w:bottom w:w="0" w:type="dxa"/>
            </w:tcMar>
            <w:vAlign w:val="center"/>
          </w:tcPr>
          <w:p w14:paraId="38AE3078" w14:textId="77777777" w:rsidR="007E3436" w:rsidRDefault="00000000">
            <w:pPr>
              <w:keepNext/>
              <w:keepLines/>
              <w:spacing w:after="0" w:line="240" w:lineRule="auto"/>
            </w:pPr>
            <w:r>
              <w:rPr>
                <w:sz w:val="18"/>
              </w:rPr>
              <w:t>Kapitalne pomoći (šifre 3861 do 3865)</w:t>
            </w:r>
          </w:p>
        </w:tc>
        <w:tc>
          <w:tcPr>
            <w:tcW w:w="700" w:type="dxa"/>
            <w:tcMar>
              <w:top w:w="0" w:type="dxa"/>
              <w:bottom w:w="0" w:type="dxa"/>
            </w:tcMar>
            <w:vAlign w:val="center"/>
          </w:tcPr>
          <w:p w14:paraId="0D8639D3" w14:textId="77777777" w:rsidR="007E3436" w:rsidRDefault="00000000">
            <w:pPr>
              <w:keepNext/>
              <w:keepLines/>
              <w:spacing w:after="0" w:line="240" w:lineRule="auto"/>
            </w:pPr>
            <w:r>
              <w:rPr>
                <w:sz w:val="18"/>
              </w:rPr>
              <w:t>386</w:t>
            </w:r>
          </w:p>
        </w:tc>
        <w:tc>
          <w:tcPr>
            <w:tcW w:w="1860" w:type="dxa"/>
            <w:tcMar>
              <w:top w:w="0" w:type="dxa"/>
              <w:bottom w:w="0" w:type="dxa"/>
            </w:tcMar>
            <w:vAlign w:val="center"/>
          </w:tcPr>
          <w:p w14:paraId="7164F90A" w14:textId="77777777" w:rsidR="007E3436" w:rsidRDefault="00000000">
            <w:pPr>
              <w:keepNext/>
              <w:keepLines/>
              <w:spacing w:after="0" w:line="240" w:lineRule="auto"/>
              <w:jc w:val="right"/>
            </w:pPr>
            <w:r>
              <w:rPr>
                <w:sz w:val="18"/>
              </w:rPr>
              <w:t>0,00</w:t>
            </w:r>
          </w:p>
        </w:tc>
        <w:tc>
          <w:tcPr>
            <w:tcW w:w="1860" w:type="dxa"/>
            <w:tcMar>
              <w:top w:w="0" w:type="dxa"/>
              <w:bottom w:w="0" w:type="dxa"/>
            </w:tcMar>
            <w:vAlign w:val="center"/>
          </w:tcPr>
          <w:p w14:paraId="49B2E6F9" w14:textId="77777777" w:rsidR="007E3436" w:rsidRDefault="00000000">
            <w:pPr>
              <w:keepNext/>
              <w:keepLines/>
              <w:spacing w:after="0" w:line="240" w:lineRule="auto"/>
              <w:jc w:val="right"/>
            </w:pPr>
            <w:r>
              <w:rPr>
                <w:sz w:val="18"/>
              </w:rPr>
              <w:t>45.150,98</w:t>
            </w:r>
          </w:p>
        </w:tc>
        <w:tc>
          <w:tcPr>
            <w:tcW w:w="700" w:type="dxa"/>
            <w:tcMar>
              <w:top w:w="0" w:type="dxa"/>
              <w:bottom w:w="0" w:type="dxa"/>
            </w:tcMar>
            <w:vAlign w:val="center"/>
          </w:tcPr>
          <w:p w14:paraId="6F53BF7D" w14:textId="77777777" w:rsidR="007E3436" w:rsidRDefault="00000000">
            <w:pPr>
              <w:keepNext/>
              <w:keepLines/>
              <w:spacing w:after="0" w:line="240" w:lineRule="auto"/>
              <w:jc w:val="right"/>
            </w:pPr>
            <w:r>
              <w:rPr>
                <w:sz w:val="18"/>
              </w:rPr>
              <w:t>-</w:t>
            </w:r>
          </w:p>
        </w:tc>
      </w:tr>
    </w:tbl>
    <w:p w14:paraId="64BC1233" w14:textId="77777777" w:rsidR="007E3436" w:rsidRDefault="007E3436">
      <w:pPr>
        <w:spacing w:after="0"/>
      </w:pPr>
    </w:p>
    <w:p w14:paraId="1E13085E" w14:textId="77777777" w:rsidR="007E3436" w:rsidRDefault="00000000">
      <w:pPr>
        <w:jc w:val="both"/>
      </w:pPr>
      <w:r>
        <w:t>Kapitalnih pomoći trgovačkim društvima u javnom sektoru ukupno iznose 45.150,98 eura od čega se iznos 32.400,98 eura se odnosi na sufinanciranje u sanaciji „</w:t>
      </w:r>
      <w:proofErr w:type="spellStart"/>
      <w:r>
        <w:t>Lovornika</w:t>
      </w:r>
      <w:proofErr w:type="spellEnd"/>
      <w:r>
        <w:t>“ te iznos od 12.750,00 eura za udio u temeljnom kapitalu Neretvansko-primorsko-</w:t>
      </w:r>
      <w:proofErr w:type="spellStart"/>
      <w:r>
        <w:t>vrgorski</w:t>
      </w:r>
      <w:proofErr w:type="spellEnd"/>
      <w:r>
        <w:t xml:space="preserve"> vodovod d.o.o., prethodne godine nije bilo rashoda za navedeno.</w:t>
      </w:r>
    </w:p>
    <w:p w14:paraId="5B34CFD2" w14:textId="77777777" w:rsidR="007E3436" w:rsidRDefault="007E3436"/>
    <w:p w14:paraId="141584AE" w14:textId="77777777" w:rsidR="007E3436" w:rsidRDefault="00000000">
      <w:pPr>
        <w:keepNext/>
        <w:spacing w:line="240" w:lineRule="auto"/>
        <w:jc w:val="center"/>
      </w:pPr>
      <w:r>
        <w:rPr>
          <w:sz w:val="28"/>
        </w:rPr>
        <w:t>Bilješka 56.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E3436" w14:paraId="3AEB3AA6" w14:textId="77777777">
        <w:trPr>
          <w:cantSplit/>
        </w:trPr>
        <w:tc>
          <w:tcPr>
            <w:tcW w:w="700" w:type="dxa"/>
            <w:shd w:val="clear" w:color="auto" w:fill="E7F0F9"/>
            <w:tcMar>
              <w:top w:w="0" w:type="dxa"/>
              <w:bottom w:w="0" w:type="dxa"/>
            </w:tcMar>
            <w:vAlign w:val="center"/>
          </w:tcPr>
          <w:p w14:paraId="188FD570" w14:textId="77777777" w:rsidR="007E343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0FBF570" w14:textId="77777777" w:rsidR="007E343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D03BC07" w14:textId="77777777" w:rsidR="007E343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351396D" w14:textId="77777777" w:rsidR="007E343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E14DF1D" w14:textId="77777777" w:rsidR="007E343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1C0578B" w14:textId="77777777" w:rsidR="007E3436" w:rsidRDefault="00000000">
            <w:pPr>
              <w:keepNext/>
              <w:keepLines/>
              <w:spacing w:after="0" w:line="240" w:lineRule="auto"/>
              <w:jc w:val="center"/>
            </w:pPr>
            <w:r>
              <w:rPr>
                <w:b/>
                <w:sz w:val="18"/>
              </w:rPr>
              <w:t>Indeks (%)</w:t>
            </w:r>
          </w:p>
        </w:tc>
      </w:tr>
      <w:tr w:rsidR="007E3436" w14:paraId="4A7F2DE7" w14:textId="77777777">
        <w:trPr>
          <w:cantSplit/>
          <w:trHeight w:val="560"/>
        </w:trPr>
        <w:tc>
          <w:tcPr>
            <w:tcW w:w="700" w:type="dxa"/>
            <w:tcMar>
              <w:top w:w="0" w:type="dxa"/>
              <w:bottom w:w="0" w:type="dxa"/>
            </w:tcMar>
            <w:vAlign w:val="center"/>
          </w:tcPr>
          <w:p w14:paraId="6D35D342" w14:textId="77777777" w:rsidR="007E3436" w:rsidRDefault="00000000">
            <w:pPr>
              <w:keepNext/>
              <w:keepLines/>
              <w:spacing w:after="0" w:line="240" w:lineRule="auto"/>
            </w:pPr>
            <w:r>
              <w:rPr>
                <w:sz w:val="18"/>
              </w:rPr>
              <w:t>96</w:t>
            </w:r>
          </w:p>
        </w:tc>
        <w:tc>
          <w:tcPr>
            <w:tcW w:w="3180" w:type="dxa"/>
            <w:tcMar>
              <w:top w:w="0" w:type="dxa"/>
              <w:bottom w:w="0" w:type="dxa"/>
            </w:tcMar>
            <w:vAlign w:val="center"/>
          </w:tcPr>
          <w:p w14:paraId="44F68CD4" w14:textId="77777777" w:rsidR="007E3436" w:rsidRDefault="00000000">
            <w:pPr>
              <w:keepNext/>
              <w:keepLines/>
              <w:spacing w:after="0" w:line="240" w:lineRule="auto"/>
            </w:pPr>
            <w:r>
              <w:rPr>
                <w:sz w:val="18"/>
              </w:rPr>
              <w:t>Obračunati prihodi poslovanja - nenaplaćeni</w:t>
            </w:r>
          </w:p>
        </w:tc>
        <w:tc>
          <w:tcPr>
            <w:tcW w:w="700" w:type="dxa"/>
            <w:tcMar>
              <w:top w:w="0" w:type="dxa"/>
              <w:bottom w:w="0" w:type="dxa"/>
            </w:tcMar>
            <w:vAlign w:val="center"/>
          </w:tcPr>
          <w:p w14:paraId="4185729D" w14:textId="77777777" w:rsidR="007E3436" w:rsidRDefault="00000000">
            <w:pPr>
              <w:keepNext/>
              <w:keepLines/>
              <w:spacing w:after="0" w:line="240" w:lineRule="auto"/>
            </w:pPr>
            <w:r>
              <w:rPr>
                <w:sz w:val="18"/>
              </w:rPr>
              <w:t>96</w:t>
            </w:r>
          </w:p>
        </w:tc>
        <w:tc>
          <w:tcPr>
            <w:tcW w:w="1860" w:type="dxa"/>
            <w:tcMar>
              <w:top w:w="0" w:type="dxa"/>
              <w:bottom w:w="0" w:type="dxa"/>
            </w:tcMar>
            <w:vAlign w:val="center"/>
          </w:tcPr>
          <w:p w14:paraId="378AC375" w14:textId="77777777" w:rsidR="007E3436" w:rsidRDefault="00000000">
            <w:pPr>
              <w:keepNext/>
              <w:keepLines/>
              <w:spacing w:after="0" w:line="240" w:lineRule="auto"/>
              <w:jc w:val="right"/>
            </w:pPr>
            <w:r>
              <w:rPr>
                <w:sz w:val="18"/>
              </w:rPr>
              <w:t>753.402,87</w:t>
            </w:r>
          </w:p>
        </w:tc>
        <w:tc>
          <w:tcPr>
            <w:tcW w:w="1860" w:type="dxa"/>
            <w:tcMar>
              <w:top w:w="0" w:type="dxa"/>
              <w:bottom w:w="0" w:type="dxa"/>
            </w:tcMar>
            <w:vAlign w:val="center"/>
          </w:tcPr>
          <w:p w14:paraId="617931D9" w14:textId="77777777" w:rsidR="007E3436" w:rsidRDefault="00000000">
            <w:pPr>
              <w:keepNext/>
              <w:keepLines/>
              <w:spacing w:after="0" w:line="240" w:lineRule="auto"/>
              <w:jc w:val="right"/>
            </w:pPr>
            <w:r>
              <w:rPr>
                <w:sz w:val="18"/>
              </w:rPr>
              <w:t>1.005.259,49</w:t>
            </w:r>
          </w:p>
        </w:tc>
        <w:tc>
          <w:tcPr>
            <w:tcW w:w="700" w:type="dxa"/>
            <w:tcMar>
              <w:top w:w="0" w:type="dxa"/>
              <w:bottom w:w="0" w:type="dxa"/>
            </w:tcMar>
            <w:vAlign w:val="center"/>
          </w:tcPr>
          <w:p w14:paraId="017A4394" w14:textId="77777777" w:rsidR="007E3436" w:rsidRDefault="00000000">
            <w:pPr>
              <w:keepNext/>
              <w:keepLines/>
              <w:spacing w:after="0" w:line="240" w:lineRule="auto"/>
              <w:jc w:val="right"/>
            </w:pPr>
            <w:r>
              <w:rPr>
                <w:sz w:val="18"/>
              </w:rPr>
              <w:t>133,4</w:t>
            </w:r>
          </w:p>
        </w:tc>
      </w:tr>
    </w:tbl>
    <w:p w14:paraId="0C10C60C" w14:textId="77777777" w:rsidR="007E3436" w:rsidRDefault="007E3436">
      <w:pPr>
        <w:spacing w:after="0"/>
      </w:pPr>
    </w:p>
    <w:p w14:paraId="7A8A721A" w14:textId="77777777" w:rsidR="007E3436" w:rsidRDefault="00000000">
      <w:pPr>
        <w:jc w:val="both"/>
      </w:pPr>
      <w:r>
        <w:t>Obračunati prihodi poslovanja - nenaplaćeni su veći za 133,4% u odnosu na 2024. godinu najviše iz razloga uvođenja poreza na nekretnine (sukladno Zakonu o lokalnim porezima).</w:t>
      </w:r>
    </w:p>
    <w:p w14:paraId="2C48550B" w14:textId="77777777" w:rsidR="007E3436" w:rsidRDefault="007E3436"/>
    <w:p w14:paraId="6DF35BBD" w14:textId="77777777" w:rsidR="007E3436" w:rsidRDefault="00000000">
      <w:pPr>
        <w:keepNext/>
        <w:spacing w:line="240" w:lineRule="auto"/>
        <w:jc w:val="center"/>
      </w:pPr>
      <w:r>
        <w:rPr>
          <w:sz w:val="28"/>
        </w:rPr>
        <w:t>Bilješka 57.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E3436" w14:paraId="520A2026" w14:textId="77777777">
        <w:trPr>
          <w:cantSplit/>
        </w:trPr>
        <w:tc>
          <w:tcPr>
            <w:tcW w:w="700" w:type="dxa"/>
            <w:shd w:val="clear" w:color="auto" w:fill="E7F0F9"/>
            <w:tcMar>
              <w:top w:w="0" w:type="dxa"/>
              <w:bottom w:w="0" w:type="dxa"/>
            </w:tcMar>
            <w:vAlign w:val="center"/>
          </w:tcPr>
          <w:p w14:paraId="2C134C36" w14:textId="77777777" w:rsidR="007E343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B5F727B" w14:textId="77777777" w:rsidR="007E343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7B7C1BC" w14:textId="77777777" w:rsidR="007E343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F90163F" w14:textId="77777777" w:rsidR="007E343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5B25DA1" w14:textId="77777777" w:rsidR="007E343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6BED550" w14:textId="77777777" w:rsidR="007E3436" w:rsidRDefault="00000000">
            <w:pPr>
              <w:keepNext/>
              <w:keepLines/>
              <w:spacing w:after="0" w:line="240" w:lineRule="auto"/>
              <w:jc w:val="center"/>
            </w:pPr>
            <w:r>
              <w:rPr>
                <w:b/>
                <w:sz w:val="18"/>
              </w:rPr>
              <w:t>Indeks (%)</w:t>
            </w:r>
          </w:p>
        </w:tc>
      </w:tr>
      <w:tr w:rsidR="007E3436" w14:paraId="3F6A3BEF" w14:textId="77777777">
        <w:trPr>
          <w:cantSplit/>
          <w:trHeight w:val="560"/>
        </w:trPr>
        <w:tc>
          <w:tcPr>
            <w:tcW w:w="700" w:type="dxa"/>
            <w:tcMar>
              <w:top w:w="0" w:type="dxa"/>
              <w:bottom w:w="0" w:type="dxa"/>
            </w:tcMar>
            <w:vAlign w:val="center"/>
          </w:tcPr>
          <w:p w14:paraId="69803395" w14:textId="77777777" w:rsidR="007E3436" w:rsidRDefault="00000000">
            <w:pPr>
              <w:keepNext/>
              <w:keepLines/>
              <w:spacing w:after="0" w:line="240" w:lineRule="auto"/>
            </w:pPr>
            <w:r>
              <w:rPr>
                <w:sz w:val="18"/>
              </w:rPr>
              <w:t>7</w:t>
            </w:r>
          </w:p>
        </w:tc>
        <w:tc>
          <w:tcPr>
            <w:tcW w:w="3180" w:type="dxa"/>
            <w:tcMar>
              <w:top w:w="0" w:type="dxa"/>
              <w:bottom w:w="0" w:type="dxa"/>
            </w:tcMar>
            <w:vAlign w:val="center"/>
          </w:tcPr>
          <w:p w14:paraId="7647DCE7" w14:textId="77777777" w:rsidR="007E3436"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3DF27AD6" w14:textId="77777777" w:rsidR="007E3436" w:rsidRDefault="00000000">
            <w:pPr>
              <w:keepNext/>
              <w:keepLines/>
              <w:spacing w:after="0" w:line="240" w:lineRule="auto"/>
            </w:pPr>
            <w:r>
              <w:rPr>
                <w:sz w:val="18"/>
              </w:rPr>
              <w:t>7</w:t>
            </w:r>
          </w:p>
        </w:tc>
        <w:tc>
          <w:tcPr>
            <w:tcW w:w="1860" w:type="dxa"/>
            <w:tcMar>
              <w:top w:w="0" w:type="dxa"/>
              <w:bottom w:w="0" w:type="dxa"/>
            </w:tcMar>
            <w:vAlign w:val="center"/>
          </w:tcPr>
          <w:p w14:paraId="1A5F3365" w14:textId="77777777" w:rsidR="007E3436" w:rsidRDefault="00000000">
            <w:pPr>
              <w:keepNext/>
              <w:keepLines/>
              <w:spacing w:after="0" w:line="240" w:lineRule="auto"/>
              <w:jc w:val="right"/>
            </w:pPr>
            <w:r>
              <w:rPr>
                <w:sz w:val="18"/>
              </w:rPr>
              <w:t>99.112,00</w:t>
            </w:r>
          </w:p>
        </w:tc>
        <w:tc>
          <w:tcPr>
            <w:tcW w:w="1860" w:type="dxa"/>
            <w:tcMar>
              <w:top w:w="0" w:type="dxa"/>
              <w:bottom w:w="0" w:type="dxa"/>
            </w:tcMar>
            <w:vAlign w:val="center"/>
          </w:tcPr>
          <w:p w14:paraId="51436063" w14:textId="77777777" w:rsidR="007E3436" w:rsidRDefault="00000000">
            <w:pPr>
              <w:keepNext/>
              <w:keepLines/>
              <w:spacing w:after="0" w:line="240" w:lineRule="auto"/>
              <w:jc w:val="right"/>
            </w:pPr>
            <w:r>
              <w:rPr>
                <w:sz w:val="18"/>
              </w:rPr>
              <w:t>114.290,18</w:t>
            </w:r>
          </w:p>
        </w:tc>
        <w:tc>
          <w:tcPr>
            <w:tcW w:w="700" w:type="dxa"/>
            <w:tcMar>
              <w:top w:w="0" w:type="dxa"/>
              <w:bottom w:w="0" w:type="dxa"/>
            </w:tcMar>
            <w:vAlign w:val="center"/>
          </w:tcPr>
          <w:p w14:paraId="20D5A6BC" w14:textId="77777777" w:rsidR="007E3436" w:rsidRDefault="00000000">
            <w:pPr>
              <w:keepNext/>
              <w:keepLines/>
              <w:spacing w:after="0" w:line="240" w:lineRule="auto"/>
              <w:jc w:val="right"/>
            </w:pPr>
            <w:r>
              <w:rPr>
                <w:sz w:val="18"/>
              </w:rPr>
              <w:t>115,3</w:t>
            </w:r>
          </w:p>
        </w:tc>
      </w:tr>
    </w:tbl>
    <w:p w14:paraId="698A1E28" w14:textId="77777777" w:rsidR="007E3436" w:rsidRDefault="007E3436">
      <w:pPr>
        <w:spacing w:after="0"/>
      </w:pPr>
    </w:p>
    <w:p w14:paraId="72B3D8AB" w14:textId="77777777" w:rsidR="007E3436" w:rsidRDefault="00000000">
      <w:pPr>
        <w:jc w:val="both"/>
      </w:pPr>
      <w:r>
        <w:t>Prihodi od prodaje nefinancijske imovine iznose 114.290,18 eura te se odnose na prodaju općinskog zemljišta.</w:t>
      </w:r>
    </w:p>
    <w:p w14:paraId="788C06C9" w14:textId="77777777" w:rsidR="007E3436" w:rsidRDefault="007E3436"/>
    <w:p w14:paraId="2EED582A" w14:textId="77777777" w:rsidR="007E3436" w:rsidRDefault="00000000">
      <w:pPr>
        <w:keepNext/>
        <w:spacing w:line="240" w:lineRule="auto"/>
        <w:jc w:val="center"/>
      </w:pPr>
      <w:r>
        <w:rPr>
          <w:sz w:val="28"/>
        </w:rPr>
        <w:t>Bilješka 58.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E3436" w14:paraId="790DC935" w14:textId="77777777">
        <w:trPr>
          <w:cantSplit/>
        </w:trPr>
        <w:tc>
          <w:tcPr>
            <w:tcW w:w="700" w:type="dxa"/>
            <w:shd w:val="clear" w:color="auto" w:fill="E7F0F9"/>
            <w:tcMar>
              <w:top w:w="0" w:type="dxa"/>
              <w:bottom w:w="0" w:type="dxa"/>
            </w:tcMar>
            <w:vAlign w:val="center"/>
          </w:tcPr>
          <w:p w14:paraId="625C0292" w14:textId="77777777" w:rsidR="007E343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EDB8788" w14:textId="77777777" w:rsidR="007E343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6EB6D35" w14:textId="77777777" w:rsidR="007E343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0C96D62" w14:textId="77777777" w:rsidR="007E343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A762E5A" w14:textId="77777777" w:rsidR="007E343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2DD262A" w14:textId="77777777" w:rsidR="007E3436" w:rsidRDefault="00000000">
            <w:pPr>
              <w:keepNext/>
              <w:keepLines/>
              <w:spacing w:after="0" w:line="240" w:lineRule="auto"/>
              <w:jc w:val="center"/>
            </w:pPr>
            <w:r>
              <w:rPr>
                <w:b/>
                <w:sz w:val="18"/>
              </w:rPr>
              <w:t>Indeks (%)</w:t>
            </w:r>
          </w:p>
        </w:tc>
      </w:tr>
      <w:tr w:rsidR="007E3436" w14:paraId="7D47E39B" w14:textId="77777777">
        <w:trPr>
          <w:cantSplit/>
          <w:trHeight w:val="560"/>
        </w:trPr>
        <w:tc>
          <w:tcPr>
            <w:tcW w:w="700" w:type="dxa"/>
            <w:tcMar>
              <w:top w:w="0" w:type="dxa"/>
              <w:bottom w:w="0" w:type="dxa"/>
            </w:tcMar>
            <w:vAlign w:val="center"/>
          </w:tcPr>
          <w:p w14:paraId="20ED000D" w14:textId="77777777" w:rsidR="007E3436" w:rsidRDefault="00000000">
            <w:pPr>
              <w:keepNext/>
              <w:keepLines/>
              <w:spacing w:after="0" w:line="240" w:lineRule="auto"/>
            </w:pPr>
            <w:r>
              <w:rPr>
                <w:sz w:val="18"/>
              </w:rPr>
              <w:t>4</w:t>
            </w:r>
          </w:p>
        </w:tc>
        <w:tc>
          <w:tcPr>
            <w:tcW w:w="3180" w:type="dxa"/>
            <w:tcMar>
              <w:top w:w="0" w:type="dxa"/>
              <w:bottom w:w="0" w:type="dxa"/>
            </w:tcMar>
            <w:vAlign w:val="center"/>
          </w:tcPr>
          <w:p w14:paraId="3F27BEA0" w14:textId="77777777" w:rsidR="007E3436"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72C8DA09" w14:textId="77777777" w:rsidR="007E3436" w:rsidRDefault="00000000">
            <w:pPr>
              <w:keepNext/>
              <w:keepLines/>
              <w:spacing w:after="0" w:line="240" w:lineRule="auto"/>
            </w:pPr>
            <w:r>
              <w:rPr>
                <w:sz w:val="18"/>
              </w:rPr>
              <w:t>4</w:t>
            </w:r>
          </w:p>
        </w:tc>
        <w:tc>
          <w:tcPr>
            <w:tcW w:w="1860" w:type="dxa"/>
            <w:tcMar>
              <w:top w:w="0" w:type="dxa"/>
              <w:bottom w:w="0" w:type="dxa"/>
            </w:tcMar>
            <w:vAlign w:val="center"/>
          </w:tcPr>
          <w:p w14:paraId="1E618A46" w14:textId="77777777" w:rsidR="007E3436" w:rsidRDefault="00000000">
            <w:pPr>
              <w:keepNext/>
              <w:keepLines/>
              <w:spacing w:after="0" w:line="240" w:lineRule="auto"/>
              <w:jc w:val="right"/>
            </w:pPr>
            <w:r>
              <w:rPr>
                <w:sz w:val="18"/>
              </w:rPr>
              <w:t>1.460.017,90</w:t>
            </w:r>
          </w:p>
        </w:tc>
        <w:tc>
          <w:tcPr>
            <w:tcW w:w="1860" w:type="dxa"/>
            <w:tcMar>
              <w:top w:w="0" w:type="dxa"/>
              <w:bottom w:w="0" w:type="dxa"/>
            </w:tcMar>
            <w:vAlign w:val="center"/>
          </w:tcPr>
          <w:p w14:paraId="1F0274C6" w14:textId="77777777" w:rsidR="007E3436" w:rsidRDefault="00000000">
            <w:pPr>
              <w:keepNext/>
              <w:keepLines/>
              <w:spacing w:after="0" w:line="240" w:lineRule="auto"/>
              <w:jc w:val="right"/>
            </w:pPr>
            <w:r>
              <w:rPr>
                <w:sz w:val="18"/>
              </w:rPr>
              <w:t>1.145.417,41</w:t>
            </w:r>
          </w:p>
        </w:tc>
        <w:tc>
          <w:tcPr>
            <w:tcW w:w="700" w:type="dxa"/>
            <w:tcMar>
              <w:top w:w="0" w:type="dxa"/>
              <w:bottom w:w="0" w:type="dxa"/>
            </w:tcMar>
            <w:vAlign w:val="center"/>
          </w:tcPr>
          <w:p w14:paraId="3C46A580" w14:textId="77777777" w:rsidR="007E3436" w:rsidRDefault="00000000">
            <w:pPr>
              <w:keepNext/>
              <w:keepLines/>
              <w:spacing w:after="0" w:line="240" w:lineRule="auto"/>
              <w:jc w:val="right"/>
            </w:pPr>
            <w:r>
              <w:rPr>
                <w:sz w:val="18"/>
              </w:rPr>
              <w:t>78,5</w:t>
            </w:r>
          </w:p>
        </w:tc>
      </w:tr>
    </w:tbl>
    <w:p w14:paraId="49F3B5C8" w14:textId="77777777" w:rsidR="007E3436" w:rsidRDefault="007E3436">
      <w:pPr>
        <w:spacing w:after="0"/>
      </w:pPr>
    </w:p>
    <w:p w14:paraId="259198E4" w14:textId="77777777" w:rsidR="007E3436" w:rsidRDefault="00000000">
      <w:pPr>
        <w:jc w:val="both"/>
      </w:pPr>
      <w:r>
        <w:lastRenderedPageBreak/>
        <w:t>Rashodi za nabavu nefinancijske imovine iznose 1.145.417,41 eura te su manji za 21,5% u odnosu na prethodnu godinu iz razloga što je manje utrošeno na izgradnju građevinskih objekata u 2025. godini.</w:t>
      </w:r>
    </w:p>
    <w:p w14:paraId="5DA3377F" w14:textId="77777777" w:rsidR="007E3436" w:rsidRDefault="007E3436"/>
    <w:p w14:paraId="5994E6B7" w14:textId="77777777" w:rsidR="007E3436" w:rsidRDefault="00000000">
      <w:pPr>
        <w:keepNext/>
        <w:spacing w:line="240" w:lineRule="auto"/>
        <w:jc w:val="center"/>
      </w:pPr>
      <w:r>
        <w:rPr>
          <w:sz w:val="28"/>
        </w:rPr>
        <w:t>Bilješka 59.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E3436" w14:paraId="484D43EB" w14:textId="77777777">
        <w:trPr>
          <w:cantSplit/>
        </w:trPr>
        <w:tc>
          <w:tcPr>
            <w:tcW w:w="700" w:type="dxa"/>
            <w:shd w:val="clear" w:color="auto" w:fill="E7F0F9"/>
            <w:tcMar>
              <w:top w:w="0" w:type="dxa"/>
              <w:bottom w:w="0" w:type="dxa"/>
            </w:tcMar>
            <w:vAlign w:val="center"/>
          </w:tcPr>
          <w:p w14:paraId="4063E3AE" w14:textId="77777777" w:rsidR="007E343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32264F3" w14:textId="77777777" w:rsidR="007E343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98796D7" w14:textId="77777777" w:rsidR="007E343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1B2AAC6" w14:textId="77777777" w:rsidR="007E343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E4E1A4A" w14:textId="77777777" w:rsidR="007E343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55350BD" w14:textId="77777777" w:rsidR="007E3436" w:rsidRDefault="00000000">
            <w:pPr>
              <w:keepNext/>
              <w:keepLines/>
              <w:spacing w:after="0" w:line="240" w:lineRule="auto"/>
              <w:jc w:val="center"/>
            </w:pPr>
            <w:r>
              <w:rPr>
                <w:b/>
                <w:sz w:val="18"/>
              </w:rPr>
              <w:t>Indeks (%)</w:t>
            </w:r>
          </w:p>
        </w:tc>
      </w:tr>
      <w:tr w:rsidR="007E3436" w14:paraId="6501834B" w14:textId="77777777">
        <w:trPr>
          <w:cantSplit/>
          <w:trHeight w:val="560"/>
        </w:trPr>
        <w:tc>
          <w:tcPr>
            <w:tcW w:w="700" w:type="dxa"/>
            <w:tcMar>
              <w:top w:w="0" w:type="dxa"/>
              <w:bottom w:w="0" w:type="dxa"/>
            </w:tcMar>
            <w:vAlign w:val="center"/>
          </w:tcPr>
          <w:p w14:paraId="57335F5E" w14:textId="77777777" w:rsidR="007E3436" w:rsidRDefault="00000000">
            <w:pPr>
              <w:keepNext/>
              <w:keepLines/>
              <w:spacing w:after="0" w:line="240" w:lineRule="auto"/>
            </w:pPr>
            <w:r>
              <w:rPr>
                <w:sz w:val="18"/>
              </w:rPr>
              <w:t>41</w:t>
            </w:r>
          </w:p>
        </w:tc>
        <w:tc>
          <w:tcPr>
            <w:tcW w:w="3180" w:type="dxa"/>
            <w:tcMar>
              <w:top w:w="0" w:type="dxa"/>
              <w:bottom w:w="0" w:type="dxa"/>
            </w:tcMar>
            <w:vAlign w:val="center"/>
          </w:tcPr>
          <w:p w14:paraId="68DE808C" w14:textId="77777777" w:rsidR="007E3436" w:rsidRDefault="00000000">
            <w:pPr>
              <w:keepNext/>
              <w:keepLines/>
              <w:spacing w:after="0" w:line="240" w:lineRule="auto"/>
            </w:pPr>
            <w:r>
              <w:rPr>
                <w:sz w:val="18"/>
              </w:rPr>
              <w:t xml:space="preserve">Rashodi za nabavu </w:t>
            </w:r>
            <w:proofErr w:type="spellStart"/>
            <w:r>
              <w:rPr>
                <w:sz w:val="18"/>
              </w:rPr>
              <w:t>neproizvedene</w:t>
            </w:r>
            <w:proofErr w:type="spellEnd"/>
            <w:r>
              <w:rPr>
                <w:sz w:val="18"/>
              </w:rPr>
              <w:t xml:space="preserve"> dugotrajne imovine (šifre 411+412)</w:t>
            </w:r>
          </w:p>
        </w:tc>
        <w:tc>
          <w:tcPr>
            <w:tcW w:w="700" w:type="dxa"/>
            <w:tcMar>
              <w:top w:w="0" w:type="dxa"/>
              <w:bottom w:w="0" w:type="dxa"/>
            </w:tcMar>
            <w:vAlign w:val="center"/>
          </w:tcPr>
          <w:p w14:paraId="3AF66E2D" w14:textId="77777777" w:rsidR="007E3436" w:rsidRDefault="00000000">
            <w:pPr>
              <w:keepNext/>
              <w:keepLines/>
              <w:spacing w:after="0" w:line="240" w:lineRule="auto"/>
            </w:pPr>
            <w:r>
              <w:rPr>
                <w:sz w:val="18"/>
              </w:rPr>
              <w:t>41</w:t>
            </w:r>
          </w:p>
        </w:tc>
        <w:tc>
          <w:tcPr>
            <w:tcW w:w="1860" w:type="dxa"/>
            <w:tcMar>
              <w:top w:w="0" w:type="dxa"/>
              <w:bottom w:w="0" w:type="dxa"/>
            </w:tcMar>
            <w:vAlign w:val="center"/>
          </w:tcPr>
          <w:p w14:paraId="1AED7CBB" w14:textId="77777777" w:rsidR="007E3436" w:rsidRDefault="00000000">
            <w:pPr>
              <w:keepNext/>
              <w:keepLines/>
              <w:spacing w:after="0" w:line="240" w:lineRule="auto"/>
              <w:jc w:val="right"/>
            </w:pPr>
            <w:r>
              <w:rPr>
                <w:sz w:val="18"/>
              </w:rPr>
              <w:t>44.370,00</w:t>
            </w:r>
          </w:p>
        </w:tc>
        <w:tc>
          <w:tcPr>
            <w:tcW w:w="1860" w:type="dxa"/>
            <w:tcMar>
              <w:top w:w="0" w:type="dxa"/>
              <w:bottom w:w="0" w:type="dxa"/>
            </w:tcMar>
            <w:vAlign w:val="center"/>
          </w:tcPr>
          <w:p w14:paraId="23D6D73F" w14:textId="77777777" w:rsidR="007E3436" w:rsidRDefault="00000000">
            <w:pPr>
              <w:keepNext/>
              <w:keepLines/>
              <w:spacing w:after="0" w:line="240" w:lineRule="auto"/>
              <w:jc w:val="right"/>
            </w:pPr>
            <w:r>
              <w:rPr>
                <w:sz w:val="18"/>
              </w:rPr>
              <w:t>192.078,00</w:t>
            </w:r>
          </w:p>
        </w:tc>
        <w:tc>
          <w:tcPr>
            <w:tcW w:w="700" w:type="dxa"/>
            <w:tcMar>
              <w:top w:w="0" w:type="dxa"/>
              <w:bottom w:w="0" w:type="dxa"/>
            </w:tcMar>
            <w:vAlign w:val="center"/>
          </w:tcPr>
          <w:p w14:paraId="040C400A" w14:textId="77777777" w:rsidR="007E3436" w:rsidRDefault="00000000">
            <w:pPr>
              <w:keepNext/>
              <w:keepLines/>
              <w:spacing w:after="0" w:line="240" w:lineRule="auto"/>
              <w:jc w:val="right"/>
            </w:pPr>
            <w:r>
              <w:rPr>
                <w:sz w:val="18"/>
              </w:rPr>
              <w:t>432,9</w:t>
            </w:r>
          </w:p>
        </w:tc>
      </w:tr>
    </w:tbl>
    <w:p w14:paraId="0616AEEA" w14:textId="77777777" w:rsidR="007E3436" w:rsidRDefault="007E3436">
      <w:pPr>
        <w:spacing w:after="0"/>
      </w:pPr>
    </w:p>
    <w:p w14:paraId="2F40F23E" w14:textId="77777777" w:rsidR="007E3436" w:rsidRDefault="00000000">
      <w:pPr>
        <w:jc w:val="both"/>
      </w:pPr>
      <w:r>
        <w:t xml:space="preserve">Rashodi za nabavu </w:t>
      </w:r>
      <w:proofErr w:type="spellStart"/>
      <w:r>
        <w:t>neproizvedene</w:t>
      </w:r>
      <w:proofErr w:type="spellEnd"/>
      <w:r>
        <w:t xml:space="preserve"> dugotrajne imovine iznose 192.078,00 eura, od čega 191.840,00 eura se odnosi na kupnju građevinskog zemljišta (povećanje zbog kupnje zemljišta za izgradnju POS zgrade), a 238,00 eura za licence.</w:t>
      </w:r>
    </w:p>
    <w:p w14:paraId="699A06F1" w14:textId="77777777" w:rsidR="007E3436" w:rsidRDefault="007E3436"/>
    <w:p w14:paraId="55094442" w14:textId="77777777" w:rsidR="007E3436" w:rsidRDefault="00000000">
      <w:pPr>
        <w:keepNext/>
        <w:spacing w:line="240" w:lineRule="auto"/>
        <w:jc w:val="center"/>
      </w:pPr>
      <w:r>
        <w:rPr>
          <w:sz w:val="28"/>
        </w:rPr>
        <w:t>Bilješka 60.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E3436" w14:paraId="17BAD0D2" w14:textId="77777777">
        <w:trPr>
          <w:cantSplit/>
        </w:trPr>
        <w:tc>
          <w:tcPr>
            <w:tcW w:w="700" w:type="dxa"/>
            <w:shd w:val="clear" w:color="auto" w:fill="E7F0F9"/>
            <w:tcMar>
              <w:top w:w="0" w:type="dxa"/>
              <w:bottom w:w="0" w:type="dxa"/>
            </w:tcMar>
            <w:vAlign w:val="center"/>
          </w:tcPr>
          <w:p w14:paraId="5F8C89B7" w14:textId="77777777" w:rsidR="007E343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D8C2758" w14:textId="77777777" w:rsidR="007E343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4CE2A17" w14:textId="77777777" w:rsidR="007E343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431AD5E" w14:textId="77777777" w:rsidR="007E343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0D4B01D" w14:textId="77777777" w:rsidR="007E343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A750E85" w14:textId="77777777" w:rsidR="007E3436" w:rsidRDefault="00000000">
            <w:pPr>
              <w:keepNext/>
              <w:keepLines/>
              <w:spacing w:after="0" w:line="240" w:lineRule="auto"/>
              <w:jc w:val="center"/>
            </w:pPr>
            <w:r>
              <w:rPr>
                <w:b/>
                <w:sz w:val="18"/>
              </w:rPr>
              <w:t>Indeks (%)</w:t>
            </w:r>
          </w:p>
        </w:tc>
      </w:tr>
      <w:tr w:rsidR="007E3436" w14:paraId="251A2D87" w14:textId="77777777">
        <w:trPr>
          <w:cantSplit/>
          <w:trHeight w:val="560"/>
        </w:trPr>
        <w:tc>
          <w:tcPr>
            <w:tcW w:w="700" w:type="dxa"/>
            <w:tcMar>
              <w:top w:w="0" w:type="dxa"/>
              <w:bottom w:w="0" w:type="dxa"/>
            </w:tcMar>
            <w:vAlign w:val="center"/>
          </w:tcPr>
          <w:p w14:paraId="74E9CD38" w14:textId="77777777" w:rsidR="007E3436" w:rsidRDefault="00000000">
            <w:pPr>
              <w:keepNext/>
              <w:keepLines/>
              <w:spacing w:after="0" w:line="240" w:lineRule="auto"/>
            </w:pPr>
            <w:r>
              <w:rPr>
                <w:sz w:val="18"/>
              </w:rPr>
              <w:t>421</w:t>
            </w:r>
          </w:p>
        </w:tc>
        <w:tc>
          <w:tcPr>
            <w:tcW w:w="3180" w:type="dxa"/>
            <w:tcMar>
              <w:top w:w="0" w:type="dxa"/>
              <w:bottom w:w="0" w:type="dxa"/>
            </w:tcMar>
            <w:vAlign w:val="center"/>
          </w:tcPr>
          <w:p w14:paraId="4872E1BE" w14:textId="77777777" w:rsidR="007E3436" w:rsidRDefault="00000000">
            <w:pPr>
              <w:keepNext/>
              <w:keepLines/>
              <w:spacing w:after="0" w:line="240" w:lineRule="auto"/>
            </w:pPr>
            <w:r>
              <w:rPr>
                <w:sz w:val="18"/>
              </w:rPr>
              <w:t>Građevinski objekti (šifre 4211 do 4214)</w:t>
            </w:r>
          </w:p>
        </w:tc>
        <w:tc>
          <w:tcPr>
            <w:tcW w:w="700" w:type="dxa"/>
            <w:tcMar>
              <w:top w:w="0" w:type="dxa"/>
              <w:bottom w:w="0" w:type="dxa"/>
            </w:tcMar>
            <w:vAlign w:val="center"/>
          </w:tcPr>
          <w:p w14:paraId="7A4B0E5C" w14:textId="77777777" w:rsidR="007E3436" w:rsidRDefault="00000000">
            <w:pPr>
              <w:keepNext/>
              <w:keepLines/>
              <w:spacing w:after="0" w:line="240" w:lineRule="auto"/>
            </w:pPr>
            <w:r>
              <w:rPr>
                <w:sz w:val="18"/>
              </w:rPr>
              <w:t>421</w:t>
            </w:r>
          </w:p>
        </w:tc>
        <w:tc>
          <w:tcPr>
            <w:tcW w:w="1860" w:type="dxa"/>
            <w:tcMar>
              <w:top w:w="0" w:type="dxa"/>
              <w:bottom w:w="0" w:type="dxa"/>
            </w:tcMar>
            <w:vAlign w:val="center"/>
          </w:tcPr>
          <w:p w14:paraId="2C72E58C" w14:textId="77777777" w:rsidR="007E3436" w:rsidRDefault="00000000">
            <w:pPr>
              <w:keepNext/>
              <w:keepLines/>
              <w:spacing w:after="0" w:line="240" w:lineRule="auto"/>
              <w:jc w:val="right"/>
            </w:pPr>
            <w:r>
              <w:rPr>
                <w:sz w:val="18"/>
              </w:rPr>
              <w:t>1.164.820,77</w:t>
            </w:r>
          </w:p>
        </w:tc>
        <w:tc>
          <w:tcPr>
            <w:tcW w:w="1860" w:type="dxa"/>
            <w:tcMar>
              <w:top w:w="0" w:type="dxa"/>
              <w:bottom w:w="0" w:type="dxa"/>
            </w:tcMar>
            <w:vAlign w:val="center"/>
          </w:tcPr>
          <w:p w14:paraId="4EDCE4BB" w14:textId="77777777" w:rsidR="007E3436" w:rsidRDefault="00000000">
            <w:pPr>
              <w:keepNext/>
              <w:keepLines/>
              <w:spacing w:after="0" w:line="240" w:lineRule="auto"/>
              <w:jc w:val="right"/>
            </w:pPr>
            <w:r>
              <w:rPr>
                <w:sz w:val="18"/>
              </w:rPr>
              <w:t>637.830,26</w:t>
            </w:r>
          </w:p>
        </w:tc>
        <w:tc>
          <w:tcPr>
            <w:tcW w:w="700" w:type="dxa"/>
            <w:tcMar>
              <w:top w:w="0" w:type="dxa"/>
              <w:bottom w:w="0" w:type="dxa"/>
            </w:tcMar>
            <w:vAlign w:val="center"/>
          </w:tcPr>
          <w:p w14:paraId="0B3FAE9B" w14:textId="77777777" w:rsidR="007E3436" w:rsidRDefault="00000000">
            <w:pPr>
              <w:keepNext/>
              <w:keepLines/>
              <w:spacing w:after="0" w:line="240" w:lineRule="auto"/>
              <w:jc w:val="right"/>
            </w:pPr>
            <w:r>
              <w:rPr>
                <w:sz w:val="18"/>
              </w:rPr>
              <w:t>54,8</w:t>
            </w:r>
          </w:p>
        </w:tc>
      </w:tr>
    </w:tbl>
    <w:p w14:paraId="785156E0" w14:textId="77777777" w:rsidR="007E3436" w:rsidRDefault="007E3436">
      <w:pPr>
        <w:spacing w:after="0"/>
      </w:pPr>
    </w:p>
    <w:p w14:paraId="637ED07A" w14:textId="77777777" w:rsidR="007E3436" w:rsidRDefault="00000000">
      <w:pPr>
        <w:jc w:val="both"/>
      </w:pPr>
      <w:r>
        <w:t>Građevinski objekti iznose 637.830,26 eura i manji su za 45,2% u odnosu na prethodnu godinu, nije bilo rashoda na kontu 4213.</w:t>
      </w:r>
    </w:p>
    <w:p w14:paraId="1310B0F7" w14:textId="77777777" w:rsidR="007E3436" w:rsidRDefault="007E3436"/>
    <w:p w14:paraId="0261A2A4" w14:textId="77777777" w:rsidR="007E3436" w:rsidRDefault="00000000">
      <w:pPr>
        <w:keepNext/>
        <w:spacing w:line="240" w:lineRule="auto"/>
        <w:jc w:val="center"/>
      </w:pPr>
      <w:r>
        <w:rPr>
          <w:sz w:val="28"/>
        </w:rPr>
        <w:t>Bilješka 61.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E3436" w14:paraId="5CD32918" w14:textId="77777777">
        <w:trPr>
          <w:cantSplit/>
        </w:trPr>
        <w:tc>
          <w:tcPr>
            <w:tcW w:w="700" w:type="dxa"/>
            <w:shd w:val="clear" w:color="auto" w:fill="E7F0F9"/>
            <w:tcMar>
              <w:top w:w="0" w:type="dxa"/>
              <w:bottom w:w="0" w:type="dxa"/>
            </w:tcMar>
            <w:vAlign w:val="center"/>
          </w:tcPr>
          <w:p w14:paraId="76A915D0" w14:textId="77777777" w:rsidR="007E343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FB6BB29" w14:textId="77777777" w:rsidR="007E343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036E259" w14:textId="77777777" w:rsidR="007E343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4962AA0" w14:textId="77777777" w:rsidR="007E343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FEE221A" w14:textId="77777777" w:rsidR="007E343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D9F2173" w14:textId="77777777" w:rsidR="007E3436" w:rsidRDefault="00000000">
            <w:pPr>
              <w:keepNext/>
              <w:keepLines/>
              <w:spacing w:after="0" w:line="240" w:lineRule="auto"/>
              <w:jc w:val="center"/>
            </w:pPr>
            <w:r>
              <w:rPr>
                <w:b/>
                <w:sz w:val="18"/>
              </w:rPr>
              <w:t>Indeks (%)</w:t>
            </w:r>
          </w:p>
        </w:tc>
      </w:tr>
      <w:tr w:rsidR="007E3436" w14:paraId="2872DB9B" w14:textId="77777777">
        <w:trPr>
          <w:cantSplit/>
          <w:trHeight w:val="560"/>
        </w:trPr>
        <w:tc>
          <w:tcPr>
            <w:tcW w:w="700" w:type="dxa"/>
            <w:tcMar>
              <w:top w:w="0" w:type="dxa"/>
              <w:bottom w:w="0" w:type="dxa"/>
            </w:tcMar>
            <w:vAlign w:val="center"/>
          </w:tcPr>
          <w:p w14:paraId="2BDC6259" w14:textId="77777777" w:rsidR="007E3436" w:rsidRDefault="00000000">
            <w:pPr>
              <w:keepNext/>
              <w:keepLines/>
              <w:spacing w:after="0" w:line="240" w:lineRule="auto"/>
            </w:pPr>
            <w:r>
              <w:rPr>
                <w:sz w:val="18"/>
              </w:rPr>
              <w:t>4212</w:t>
            </w:r>
          </w:p>
        </w:tc>
        <w:tc>
          <w:tcPr>
            <w:tcW w:w="3180" w:type="dxa"/>
            <w:tcMar>
              <w:top w:w="0" w:type="dxa"/>
              <w:bottom w:w="0" w:type="dxa"/>
            </w:tcMar>
            <w:vAlign w:val="center"/>
          </w:tcPr>
          <w:p w14:paraId="40B5C800" w14:textId="77777777" w:rsidR="007E3436" w:rsidRDefault="00000000">
            <w:pPr>
              <w:keepNext/>
              <w:keepLines/>
              <w:spacing w:after="0" w:line="240" w:lineRule="auto"/>
            </w:pPr>
            <w:r>
              <w:rPr>
                <w:sz w:val="18"/>
              </w:rPr>
              <w:t>Poslovni objekti</w:t>
            </w:r>
          </w:p>
        </w:tc>
        <w:tc>
          <w:tcPr>
            <w:tcW w:w="700" w:type="dxa"/>
            <w:tcMar>
              <w:top w:w="0" w:type="dxa"/>
              <w:bottom w:w="0" w:type="dxa"/>
            </w:tcMar>
            <w:vAlign w:val="center"/>
          </w:tcPr>
          <w:p w14:paraId="18C66F69" w14:textId="77777777" w:rsidR="007E3436" w:rsidRDefault="00000000">
            <w:pPr>
              <w:keepNext/>
              <w:keepLines/>
              <w:spacing w:after="0" w:line="240" w:lineRule="auto"/>
            </w:pPr>
            <w:r>
              <w:rPr>
                <w:sz w:val="18"/>
              </w:rPr>
              <w:t>4212</w:t>
            </w:r>
          </w:p>
        </w:tc>
        <w:tc>
          <w:tcPr>
            <w:tcW w:w="1860" w:type="dxa"/>
            <w:tcMar>
              <w:top w:w="0" w:type="dxa"/>
              <w:bottom w:w="0" w:type="dxa"/>
            </w:tcMar>
            <w:vAlign w:val="center"/>
          </w:tcPr>
          <w:p w14:paraId="0FACC698" w14:textId="77777777" w:rsidR="007E3436" w:rsidRDefault="00000000">
            <w:pPr>
              <w:keepNext/>
              <w:keepLines/>
              <w:spacing w:after="0" w:line="240" w:lineRule="auto"/>
              <w:jc w:val="right"/>
            </w:pPr>
            <w:r>
              <w:rPr>
                <w:sz w:val="18"/>
              </w:rPr>
              <w:t>0,00</w:t>
            </w:r>
          </w:p>
        </w:tc>
        <w:tc>
          <w:tcPr>
            <w:tcW w:w="1860" w:type="dxa"/>
            <w:tcMar>
              <w:top w:w="0" w:type="dxa"/>
              <w:bottom w:w="0" w:type="dxa"/>
            </w:tcMar>
            <w:vAlign w:val="center"/>
          </w:tcPr>
          <w:p w14:paraId="724B7894" w14:textId="77777777" w:rsidR="007E3436" w:rsidRDefault="00000000">
            <w:pPr>
              <w:keepNext/>
              <w:keepLines/>
              <w:spacing w:after="0" w:line="240" w:lineRule="auto"/>
              <w:jc w:val="right"/>
            </w:pPr>
            <w:r>
              <w:rPr>
                <w:sz w:val="18"/>
              </w:rPr>
              <w:t>399.434,19</w:t>
            </w:r>
          </w:p>
        </w:tc>
        <w:tc>
          <w:tcPr>
            <w:tcW w:w="700" w:type="dxa"/>
            <w:tcMar>
              <w:top w:w="0" w:type="dxa"/>
              <w:bottom w:w="0" w:type="dxa"/>
            </w:tcMar>
            <w:vAlign w:val="center"/>
          </w:tcPr>
          <w:p w14:paraId="545DAAEB" w14:textId="77777777" w:rsidR="007E3436" w:rsidRDefault="00000000">
            <w:pPr>
              <w:keepNext/>
              <w:keepLines/>
              <w:spacing w:after="0" w:line="240" w:lineRule="auto"/>
              <w:jc w:val="right"/>
            </w:pPr>
            <w:r>
              <w:rPr>
                <w:sz w:val="18"/>
              </w:rPr>
              <w:t>-</w:t>
            </w:r>
          </w:p>
        </w:tc>
      </w:tr>
    </w:tbl>
    <w:p w14:paraId="595F81CE" w14:textId="77777777" w:rsidR="007E3436" w:rsidRDefault="007E3436">
      <w:pPr>
        <w:spacing w:after="0"/>
      </w:pPr>
    </w:p>
    <w:p w14:paraId="40039407" w14:textId="77777777" w:rsidR="007E3436" w:rsidRDefault="00000000">
      <w:pPr>
        <w:jc w:val="both"/>
      </w:pPr>
      <w:r>
        <w:t>Zgrade znanstvenih i obrazovnih institucija (fakulteti, škole, vrtići i slično) odnosi se na izgradnju jaslica dječji vrtić Gradac u iznosu od 399.434,19 eura. Prethodne godine nije bilo rashoda na ovom kontu.</w:t>
      </w:r>
    </w:p>
    <w:p w14:paraId="6452A25D" w14:textId="77777777" w:rsidR="007E3436" w:rsidRDefault="007E3436"/>
    <w:p w14:paraId="512BB11C" w14:textId="77777777" w:rsidR="007E3436" w:rsidRDefault="00000000">
      <w:pPr>
        <w:keepNext/>
        <w:spacing w:line="240" w:lineRule="auto"/>
        <w:jc w:val="center"/>
      </w:pPr>
      <w:r>
        <w:rPr>
          <w:sz w:val="28"/>
        </w:rPr>
        <w:lastRenderedPageBreak/>
        <w:t>Bilješka 62.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E3436" w14:paraId="31088FB1" w14:textId="77777777">
        <w:trPr>
          <w:cantSplit/>
        </w:trPr>
        <w:tc>
          <w:tcPr>
            <w:tcW w:w="700" w:type="dxa"/>
            <w:shd w:val="clear" w:color="auto" w:fill="E7F0F9"/>
            <w:tcMar>
              <w:top w:w="0" w:type="dxa"/>
              <w:bottom w:w="0" w:type="dxa"/>
            </w:tcMar>
            <w:vAlign w:val="center"/>
          </w:tcPr>
          <w:p w14:paraId="14366B85" w14:textId="77777777" w:rsidR="007E343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6C799D2" w14:textId="77777777" w:rsidR="007E343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264D239" w14:textId="77777777" w:rsidR="007E343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0E1B2BE" w14:textId="77777777" w:rsidR="007E343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D92FB4A" w14:textId="77777777" w:rsidR="007E343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ABF1EAD" w14:textId="77777777" w:rsidR="007E3436" w:rsidRDefault="00000000">
            <w:pPr>
              <w:keepNext/>
              <w:keepLines/>
              <w:spacing w:after="0" w:line="240" w:lineRule="auto"/>
              <w:jc w:val="center"/>
            </w:pPr>
            <w:r>
              <w:rPr>
                <w:b/>
                <w:sz w:val="18"/>
              </w:rPr>
              <w:t>Indeks (%)</w:t>
            </w:r>
          </w:p>
        </w:tc>
      </w:tr>
      <w:tr w:rsidR="007E3436" w14:paraId="1C3E3E9B" w14:textId="77777777">
        <w:trPr>
          <w:cantSplit/>
          <w:trHeight w:val="560"/>
        </w:trPr>
        <w:tc>
          <w:tcPr>
            <w:tcW w:w="700" w:type="dxa"/>
            <w:tcMar>
              <w:top w:w="0" w:type="dxa"/>
              <w:bottom w:w="0" w:type="dxa"/>
            </w:tcMar>
            <w:vAlign w:val="center"/>
          </w:tcPr>
          <w:p w14:paraId="307D3FA9" w14:textId="77777777" w:rsidR="007E3436" w:rsidRDefault="00000000">
            <w:pPr>
              <w:keepNext/>
              <w:keepLines/>
              <w:spacing w:after="0" w:line="240" w:lineRule="auto"/>
            </w:pPr>
            <w:r>
              <w:rPr>
                <w:sz w:val="18"/>
              </w:rPr>
              <w:t>4213</w:t>
            </w:r>
          </w:p>
        </w:tc>
        <w:tc>
          <w:tcPr>
            <w:tcW w:w="3180" w:type="dxa"/>
            <w:tcMar>
              <w:top w:w="0" w:type="dxa"/>
              <w:bottom w:w="0" w:type="dxa"/>
            </w:tcMar>
            <w:vAlign w:val="center"/>
          </w:tcPr>
          <w:p w14:paraId="4FFFFF60" w14:textId="77777777" w:rsidR="007E3436" w:rsidRDefault="00000000">
            <w:pPr>
              <w:keepNext/>
              <w:keepLines/>
              <w:spacing w:after="0" w:line="240" w:lineRule="auto"/>
            </w:pPr>
            <w:r>
              <w:rPr>
                <w:sz w:val="18"/>
              </w:rPr>
              <w:t>Ceste, željeznice i ostali prometni objekti</w:t>
            </w:r>
          </w:p>
        </w:tc>
        <w:tc>
          <w:tcPr>
            <w:tcW w:w="700" w:type="dxa"/>
            <w:tcMar>
              <w:top w:w="0" w:type="dxa"/>
              <w:bottom w:w="0" w:type="dxa"/>
            </w:tcMar>
            <w:vAlign w:val="center"/>
          </w:tcPr>
          <w:p w14:paraId="2AF4DC92" w14:textId="77777777" w:rsidR="007E3436" w:rsidRDefault="00000000">
            <w:pPr>
              <w:keepNext/>
              <w:keepLines/>
              <w:spacing w:after="0" w:line="240" w:lineRule="auto"/>
            </w:pPr>
            <w:r>
              <w:rPr>
                <w:sz w:val="18"/>
              </w:rPr>
              <w:t>4213</w:t>
            </w:r>
          </w:p>
        </w:tc>
        <w:tc>
          <w:tcPr>
            <w:tcW w:w="1860" w:type="dxa"/>
            <w:tcMar>
              <w:top w:w="0" w:type="dxa"/>
              <w:bottom w:w="0" w:type="dxa"/>
            </w:tcMar>
            <w:vAlign w:val="center"/>
          </w:tcPr>
          <w:p w14:paraId="0EBE8696" w14:textId="77777777" w:rsidR="007E3436" w:rsidRDefault="00000000">
            <w:pPr>
              <w:keepNext/>
              <w:keepLines/>
              <w:spacing w:after="0" w:line="240" w:lineRule="auto"/>
              <w:jc w:val="right"/>
            </w:pPr>
            <w:r>
              <w:rPr>
                <w:sz w:val="18"/>
              </w:rPr>
              <w:t>972.888,63</w:t>
            </w:r>
          </w:p>
        </w:tc>
        <w:tc>
          <w:tcPr>
            <w:tcW w:w="1860" w:type="dxa"/>
            <w:tcMar>
              <w:top w:w="0" w:type="dxa"/>
              <w:bottom w:w="0" w:type="dxa"/>
            </w:tcMar>
            <w:vAlign w:val="center"/>
          </w:tcPr>
          <w:p w14:paraId="3E3DEF26" w14:textId="77777777" w:rsidR="007E3436" w:rsidRDefault="00000000">
            <w:pPr>
              <w:keepNext/>
              <w:keepLines/>
              <w:spacing w:after="0" w:line="240" w:lineRule="auto"/>
              <w:jc w:val="right"/>
            </w:pPr>
            <w:r>
              <w:rPr>
                <w:sz w:val="18"/>
              </w:rPr>
              <w:t>0,00</w:t>
            </w:r>
          </w:p>
        </w:tc>
        <w:tc>
          <w:tcPr>
            <w:tcW w:w="700" w:type="dxa"/>
            <w:tcMar>
              <w:top w:w="0" w:type="dxa"/>
              <w:bottom w:w="0" w:type="dxa"/>
            </w:tcMar>
            <w:vAlign w:val="center"/>
          </w:tcPr>
          <w:p w14:paraId="690C69A8" w14:textId="77777777" w:rsidR="007E3436" w:rsidRDefault="00000000">
            <w:pPr>
              <w:keepNext/>
              <w:keepLines/>
              <w:spacing w:after="0" w:line="240" w:lineRule="auto"/>
              <w:jc w:val="right"/>
            </w:pPr>
            <w:r>
              <w:rPr>
                <w:sz w:val="18"/>
              </w:rPr>
              <w:t>0</w:t>
            </w:r>
          </w:p>
        </w:tc>
      </w:tr>
    </w:tbl>
    <w:p w14:paraId="1AF47B5B" w14:textId="77777777" w:rsidR="007E3436" w:rsidRDefault="007E3436">
      <w:pPr>
        <w:spacing w:after="0"/>
      </w:pPr>
    </w:p>
    <w:p w14:paraId="302D0AA1" w14:textId="77777777" w:rsidR="007E3436" w:rsidRDefault="00000000">
      <w:pPr>
        <w:jc w:val="both"/>
      </w:pPr>
      <w:r>
        <w:t>Ceste i ostali prometni objekti, nije bilo rashoda u 2025. godini, prethodne godine ostvareni su u iznosu od 972.888,63 eura – isto se odnosi na Rivu Gradac.</w:t>
      </w:r>
    </w:p>
    <w:p w14:paraId="4AFDA1A6" w14:textId="77777777" w:rsidR="007E3436" w:rsidRDefault="007E3436"/>
    <w:p w14:paraId="7F2F2B00" w14:textId="77777777" w:rsidR="007E3436" w:rsidRDefault="00000000">
      <w:pPr>
        <w:keepNext/>
        <w:spacing w:line="240" w:lineRule="auto"/>
        <w:jc w:val="center"/>
      </w:pPr>
      <w:r>
        <w:rPr>
          <w:sz w:val="28"/>
        </w:rPr>
        <w:t>Bilješka 63.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E3436" w14:paraId="5A68B0E6" w14:textId="77777777">
        <w:trPr>
          <w:cantSplit/>
        </w:trPr>
        <w:tc>
          <w:tcPr>
            <w:tcW w:w="700" w:type="dxa"/>
            <w:shd w:val="clear" w:color="auto" w:fill="E7F0F9"/>
            <w:tcMar>
              <w:top w:w="0" w:type="dxa"/>
              <w:bottom w:w="0" w:type="dxa"/>
            </w:tcMar>
            <w:vAlign w:val="center"/>
          </w:tcPr>
          <w:p w14:paraId="4F91AD10" w14:textId="77777777" w:rsidR="007E343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2A927A4" w14:textId="77777777" w:rsidR="007E343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E627679" w14:textId="77777777" w:rsidR="007E343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267ED21" w14:textId="77777777" w:rsidR="007E343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800D76A" w14:textId="77777777" w:rsidR="007E343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354E1D7" w14:textId="77777777" w:rsidR="007E3436" w:rsidRDefault="00000000">
            <w:pPr>
              <w:keepNext/>
              <w:keepLines/>
              <w:spacing w:after="0" w:line="240" w:lineRule="auto"/>
              <w:jc w:val="center"/>
            </w:pPr>
            <w:r>
              <w:rPr>
                <w:b/>
                <w:sz w:val="18"/>
              </w:rPr>
              <w:t>Indeks (%)</w:t>
            </w:r>
          </w:p>
        </w:tc>
      </w:tr>
      <w:tr w:rsidR="007E3436" w14:paraId="43D7F718" w14:textId="77777777">
        <w:trPr>
          <w:cantSplit/>
          <w:trHeight w:val="560"/>
        </w:trPr>
        <w:tc>
          <w:tcPr>
            <w:tcW w:w="700" w:type="dxa"/>
            <w:tcMar>
              <w:top w:w="0" w:type="dxa"/>
              <w:bottom w:w="0" w:type="dxa"/>
            </w:tcMar>
            <w:vAlign w:val="center"/>
          </w:tcPr>
          <w:p w14:paraId="7D573F71" w14:textId="77777777" w:rsidR="007E3436" w:rsidRDefault="00000000">
            <w:pPr>
              <w:keepNext/>
              <w:keepLines/>
              <w:spacing w:after="0" w:line="240" w:lineRule="auto"/>
            </w:pPr>
            <w:r>
              <w:rPr>
                <w:sz w:val="18"/>
              </w:rPr>
              <w:t>4214</w:t>
            </w:r>
          </w:p>
        </w:tc>
        <w:tc>
          <w:tcPr>
            <w:tcW w:w="3180" w:type="dxa"/>
            <w:tcMar>
              <w:top w:w="0" w:type="dxa"/>
              <w:bottom w:w="0" w:type="dxa"/>
            </w:tcMar>
            <w:vAlign w:val="center"/>
          </w:tcPr>
          <w:p w14:paraId="1729D4BB" w14:textId="77777777" w:rsidR="007E3436" w:rsidRDefault="00000000">
            <w:pPr>
              <w:keepNext/>
              <w:keepLines/>
              <w:spacing w:after="0" w:line="240" w:lineRule="auto"/>
            </w:pPr>
            <w:r>
              <w:rPr>
                <w:sz w:val="18"/>
              </w:rPr>
              <w:t>Ostali građevinski objekti</w:t>
            </w:r>
          </w:p>
        </w:tc>
        <w:tc>
          <w:tcPr>
            <w:tcW w:w="700" w:type="dxa"/>
            <w:tcMar>
              <w:top w:w="0" w:type="dxa"/>
              <w:bottom w:w="0" w:type="dxa"/>
            </w:tcMar>
            <w:vAlign w:val="center"/>
          </w:tcPr>
          <w:p w14:paraId="3AD2B505" w14:textId="77777777" w:rsidR="007E3436" w:rsidRDefault="00000000">
            <w:pPr>
              <w:keepNext/>
              <w:keepLines/>
              <w:spacing w:after="0" w:line="240" w:lineRule="auto"/>
            </w:pPr>
            <w:r>
              <w:rPr>
                <w:sz w:val="18"/>
              </w:rPr>
              <w:t>4214</w:t>
            </w:r>
          </w:p>
        </w:tc>
        <w:tc>
          <w:tcPr>
            <w:tcW w:w="1860" w:type="dxa"/>
            <w:tcMar>
              <w:top w:w="0" w:type="dxa"/>
              <w:bottom w:w="0" w:type="dxa"/>
            </w:tcMar>
            <w:vAlign w:val="center"/>
          </w:tcPr>
          <w:p w14:paraId="4077454D" w14:textId="77777777" w:rsidR="007E3436" w:rsidRDefault="00000000">
            <w:pPr>
              <w:keepNext/>
              <w:keepLines/>
              <w:spacing w:after="0" w:line="240" w:lineRule="auto"/>
              <w:jc w:val="right"/>
            </w:pPr>
            <w:r>
              <w:rPr>
                <w:sz w:val="18"/>
              </w:rPr>
              <w:t>191.932,14</w:t>
            </w:r>
          </w:p>
        </w:tc>
        <w:tc>
          <w:tcPr>
            <w:tcW w:w="1860" w:type="dxa"/>
            <w:tcMar>
              <w:top w:w="0" w:type="dxa"/>
              <w:bottom w:w="0" w:type="dxa"/>
            </w:tcMar>
            <w:vAlign w:val="center"/>
          </w:tcPr>
          <w:p w14:paraId="3AAA7590" w14:textId="77777777" w:rsidR="007E3436" w:rsidRDefault="00000000">
            <w:pPr>
              <w:keepNext/>
              <w:keepLines/>
              <w:spacing w:after="0" w:line="240" w:lineRule="auto"/>
              <w:jc w:val="right"/>
            </w:pPr>
            <w:r>
              <w:rPr>
                <w:sz w:val="18"/>
              </w:rPr>
              <w:t>238.396,07</w:t>
            </w:r>
          </w:p>
        </w:tc>
        <w:tc>
          <w:tcPr>
            <w:tcW w:w="700" w:type="dxa"/>
            <w:tcMar>
              <w:top w:w="0" w:type="dxa"/>
              <w:bottom w:w="0" w:type="dxa"/>
            </w:tcMar>
            <w:vAlign w:val="center"/>
          </w:tcPr>
          <w:p w14:paraId="386CDFF1" w14:textId="77777777" w:rsidR="007E3436" w:rsidRDefault="00000000">
            <w:pPr>
              <w:keepNext/>
              <w:keepLines/>
              <w:spacing w:after="0" w:line="240" w:lineRule="auto"/>
              <w:jc w:val="right"/>
            </w:pPr>
            <w:r>
              <w:rPr>
                <w:sz w:val="18"/>
              </w:rPr>
              <w:t>124,2</w:t>
            </w:r>
          </w:p>
        </w:tc>
      </w:tr>
    </w:tbl>
    <w:p w14:paraId="4F2F25B1" w14:textId="77777777" w:rsidR="007E3436" w:rsidRDefault="007E3436">
      <w:pPr>
        <w:spacing w:after="0"/>
      </w:pPr>
    </w:p>
    <w:p w14:paraId="5EC5C633" w14:textId="77777777" w:rsidR="007E3436" w:rsidRDefault="00000000">
      <w:pPr>
        <w:jc w:val="both"/>
      </w:pPr>
      <w:r>
        <w:t>Ostali građevinski objekti su ostvareni u iznosu od 238.396,07 eura, više za 24,2% u odnosu na prethodnu godinu, javna rasvjeta u iznosu od 98.344,34 eura (2024. godine - 163.969,64 eura), izgradnja dijela kanalizacije u Bristu 11.437,50 eura i Podaci 36.798,25 eura (za izgradnju dijela kanalizacije nije bilo rashoda u 2024. godini) i ostali nespomenuti građevinski objekti u iznosu od 91.815,98 eura, najviše za izgradnju dječjeg igrališta u Gradcu 82.585,98 eura (u 2024. godini nije bilo rashoda za izgradnju dječjeg igrališta nego su ostali nespomenuti građevinski objekti u iznosili 27.962,50 eura za izgradnju trga u Gornjoj vali).</w:t>
      </w:r>
    </w:p>
    <w:p w14:paraId="645176A1" w14:textId="77777777" w:rsidR="007E3436" w:rsidRDefault="007E3436"/>
    <w:p w14:paraId="2440F21B" w14:textId="77777777" w:rsidR="007E3436" w:rsidRDefault="00000000">
      <w:pPr>
        <w:keepNext/>
        <w:spacing w:line="240" w:lineRule="auto"/>
        <w:jc w:val="center"/>
      </w:pPr>
      <w:r>
        <w:rPr>
          <w:sz w:val="28"/>
        </w:rPr>
        <w:t>Bilješka 64.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E3436" w14:paraId="511435D8" w14:textId="77777777">
        <w:trPr>
          <w:cantSplit/>
        </w:trPr>
        <w:tc>
          <w:tcPr>
            <w:tcW w:w="700" w:type="dxa"/>
            <w:shd w:val="clear" w:color="auto" w:fill="E7F0F9"/>
            <w:tcMar>
              <w:top w:w="0" w:type="dxa"/>
              <w:bottom w:w="0" w:type="dxa"/>
            </w:tcMar>
            <w:vAlign w:val="center"/>
          </w:tcPr>
          <w:p w14:paraId="6A94B3B2" w14:textId="77777777" w:rsidR="007E343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5BEB537" w14:textId="77777777" w:rsidR="007E343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03ADAFE" w14:textId="77777777" w:rsidR="007E343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CF01E36" w14:textId="77777777" w:rsidR="007E343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2C3D296" w14:textId="77777777" w:rsidR="007E343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D729D96" w14:textId="77777777" w:rsidR="007E3436" w:rsidRDefault="00000000">
            <w:pPr>
              <w:keepNext/>
              <w:keepLines/>
              <w:spacing w:after="0" w:line="240" w:lineRule="auto"/>
              <w:jc w:val="center"/>
            </w:pPr>
            <w:r>
              <w:rPr>
                <w:b/>
                <w:sz w:val="18"/>
              </w:rPr>
              <w:t>Indeks (%)</w:t>
            </w:r>
          </w:p>
        </w:tc>
      </w:tr>
      <w:tr w:rsidR="007E3436" w14:paraId="0BA415E8" w14:textId="77777777">
        <w:trPr>
          <w:cantSplit/>
          <w:trHeight w:val="560"/>
        </w:trPr>
        <w:tc>
          <w:tcPr>
            <w:tcW w:w="700" w:type="dxa"/>
            <w:tcMar>
              <w:top w:w="0" w:type="dxa"/>
              <w:bottom w:w="0" w:type="dxa"/>
            </w:tcMar>
            <w:vAlign w:val="center"/>
          </w:tcPr>
          <w:p w14:paraId="0F627BB5" w14:textId="77777777" w:rsidR="007E3436" w:rsidRDefault="00000000">
            <w:pPr>
              <w:keepNext/>
              <w:keepLines/>
              <w:spacing w:after="0" w:line="240" w:lineRule="auto"/>
            </w:pPr>
            <w:r>
              <w:rPr>
                <w:sz w:val="18"/>
              </w:rPr>
              <w:t>422</w:t>
            </w:r>
          </w:p>
        </w:tc>
        <w:tc>
          <w:tcPr>
            <w:tcW w:w="3180" w:type="dxa"/>
            <w:tcMar>
              <w:top w:w="0" w:type="dxa"/>
              <w:bottom w:w="0" w:type="dxa"/>
            </w:tcMar>
            <w:vAlign w:val="center"/>
          </w:tcPr>
          <w:p w14:paraId="5030993B" w14:textId="77777777" w:rsidR="007E3436" w:rsidRDefault="00000000">
            <w:pPr>
              <w:keepNext/>
              <w:keepLines/>
              <w:spacing w:after="0" w:line="240" w:lineRule="auto"/>
            </w:pPr>
            <w:r>
              <w:rPr>
                <w:sz w:val="18"/>
              </w:rPr>
              <w:t>Postrojenja i oprema (šifre 4221 do 4228)</w:t>
            </w:r>
          </w:p>
        </w:tc>
        <w:tc>
          <w:tcPr>
            <w:tcW w:w="700" w:type="dxa"/>
            <w:tcMar>
              <w:top w:w="0" w:type="dxa"/>
              <w:bottom w:w="0" w:type="dxa"/>
            </w:tcMar>
            <w:vAlign w:val="center"/>
          </w:tcPr>
          <w:p w14:paraId="73735B66" w14:textId="77777777" w:rsidR="007E3436" w:rsidRDefault="00000000">
            <w:pPr>
              <w:keepNext/>
              <w:keepLines/>
              <w:spacing w:after="0" w:line="240" w:lineRule="auto"/>
            </w:pPr>
            <w:r>
              <w:rPr>
                <w:sz w:val="18"/>
              </w:rPr>
              <w:t>422</w:t>
            </w:r>
          </w:p>
        </w:tc>
        <w:tc>
          <w:tcPr>
            <w:tcW w:w="1860" w:type="dxa"/>
            <w:tcMar>
              <w:top w:w="0" w:type="dxa"/>
              <w:bottom w:w="0" w:type="dxa"/>
            </w:tcMar>
            <w:vAlign w:val="center"/>
          </w:tcPr>
          <w:p w14:paraId="2B8658A2" w14:textId="77777777" w:rsidR="007E3436" w:rsidRDefault="00000000">
            <w:pPr>
              <w:keepNext/>
              <w:keepLines/>
              <w:spacing w:after="0" w:line="240" w:lineRule="auto"/>
              <w:jc w:val="right"/>
            </w:pPr>
            <w:r>
              <w:rPr>
                <w:sz w:val="18"/>
              </w:rPr>
              <w:t>100.496,97</w:t>
            </w:r>
          </w:p>
        </w:tc>
        <w:tc>
          <w:tcPr>
            <w:tcW w:w="1860" w:type="dxa"/>
            <w:tcMar>
              <w:top w:w="0" w:type="dxa"/>
              <w:bottom w:w="0" w:type="dxa"/>
            </w:tcMar>
            <w:vAlign w:val="center"/>
          </w:tcPr>
          <w:p w14:paraId="5C030D00" w14:textId="77777777" w:rsidR="007E3436" w:rsidRDefault="00000000">
            <w:pPr>
              <w:keepNext/>
              <w:keepLines/>
              <w:spacing w:after="0" w:line="240" w:lineRule="auto"/>
              <w:jc w:val="right"/>
            </w:pPr>
            <w:r>
              <w:rPr>
                <w:sz w:val="18"/>
              </w:rPr>
              <w:t>105.453,42</w:t>
            </w:r>
          </w:p>
        </w:tc>
        <w:tc>
          <w:tcPr>
            <w:tcW w:w="700" w:type="dxa"/>
            <w:tcMar>
              <w:top w:w="0" w:type="dxa"/>
              <w:bottom w:w="0" w:type="dxa"/>
            </w:tcMar>
            <w:vAlign w:val="center"/>
          </w:tcPr>
          <w:p w14:paraId="7C16A425" w14:textId="77777777" w:rsidR="007E3436" w:rsidRDefault="00000000">
            <w:pPr>
              <w:keepNext/>
              <w:keepLines/>
              <w:spacing w:after="0" w:line="240" w:lineRule="auto"/>
              <w:jc w:val="right"/>
            </w:pPr>
            <w:r>
              <w:rPr>
                <w:sz w:val="18"/>
              </w:rPr>
              <w:t>104,9</w:t>
            </w:r>
          </w:p>
        </w:tc>
      </w:tr>
    </w:tbl>
    <w:p w14:paraId="30E91F80" w14:textId="77777777" w:rsidR="007E3436" w:rsidRDefault="007E3436">
      <w:pPr>
        <w:spacing w:after="0"/>
      </w:pPr>
    </w:p>
    <w:p w14:paraId="7A6A5081" w14:textId="77777777" w:rsidR="007E3436" w:rsidRDefault="00000000">
      <w:pPr>
        <w:jc w:val="both"/>
      </w:pPr>
      <w:r>
        <w:t>Postrojenja i oprema su ostvareni u iznosu od 105.453,42 eura i veći su za 4,9% u odnosu na prethodnu godinu.</w:t>
      </w:r>
    </w:p>
    <w:p w14:paraId="5B9F715A" w14:textId="77777777" w:rsidR="007E3436" w:rsidRDefault="007E3436"/>
    <w:p w14:paraId="0ECC79B7" w14:textId="77777777" w:rsidR="007E3436" w:rsidRDefault="00000000">
      <w:pPr>
        <w:keepNext/>
        <w:spacing w:line="240" w:lineRule="auto"/>
        <w:jc w:val="center"/>
      </w:pPr>
      <w:r>
        <w:rPr>
          <w:sz w:val="28"/>
        </w:rPr>
        <w:t>Bilješka 65.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E3436" w14:paraId="230B8FE3" w14:textId="77777777">
        <w:trPr>
          <w:cantSplit/>
        </w:trPr>
        <w:tc>
          <w:tcPr>
            <w:tcW w:w="700" w:type="dxa"/>
            <w:shd w:val="clear" w:color="auto" w:fill="E7F0F9"/>
            <w:tcMar>
              <w:top w:w="0" w:type="dxa"/>
              <w:bottom w:w="0" w:type="dxa"/>
            </w:tcMar>
            <w:vAlign w:val="center"/>
          </w:tcPr>
          <w:p w14:paraId="55662A29" w14:textId="77777777" w:rsidR="007E343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B6C4813" w14:textId="77777777" w:rsidR="007E343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415F14C" w14:textId="77777777" w:rsidR="007E343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8D6B5C5" w14:textId="77777777" w:rsidR="007E343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0081324" w14:textId="77777777" w:rsidR="007E343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0D33E58" w14:textId="77777777" w:rsidR="007E3436" w:rsidRDefault="00000000">
            <w:pPr>
              <w:keepNext/>
              <w:keepLines/>
              <w:spacing w:after="0" w:line="240" w:lineRule="auto"/>
              <w:jc w:val="center"/>
            </w:pPr>
            <w:r>
              <w:rPr>
                <w:b/>
                <w:sz w:val="18"/>
              </w:rPr>
              <w:t>Indeks (%)</w:t>
            </w:r>
          </w:p>
        </w:tc>
      </w:tr>
      <w:tr w:rsidR="007E3436" w14:paraId="24D38750" w14:textId="77777777">
        <w:trPr>
          <w:cantSplit/>
          <w:trHeight w:val="560"/>
        </w:trPr>
        <w:tc>
          <w:tcPr>
            <w:tcW w:w="700" w:type="dxa"/>
            <w:tcMar>
              <w:top w:w="0" w:type="dxa"/>
              <w:bottom w:w="0" w:type="dxa"/>
            </w:tcMar>
            <w:vAlign w:val="center"/>
          </w:tcPr>
          <w:p w14:paraId="0D9BA9BF" w14:textId="77777777" w:rsidR="007E3436" w:rsidRDefault="00000000">
            <w:pPr>
              <w:keepNext/>
              <w:keepLines/>
              <w:spacing w:after="0" w:line="240" w:lineRule="auto"/>
            </w:pPr>
            <w:r>
              <w:rPr>
                <w:sz w:val="18"/>
              </w:rPr>
              <w:t>4221</w:t>
            </w:r>
          </w:p>
        </w:tc>
        <w:tc>
          <w:tcPr>
            <w:tcW w:w="3180" w:type="dxa"/>
            <w:tcMar>
              <w:top w:w="0" w:type="dxa"/>
              <w:bottom w:w="0" w:type="dxa"/>
            </w:tcMar>
            <w:vAlign w:val="center"/>
          </w:tcPr>
          <w:p w14:paraId="27CBB34B" w14:textId="77777777" w:rsidR="007E3436" w:rsidRDefault="00000000">
            <w:pPr>
              <w:keepNext/>
              <w:keepLines/>
              <w:spacing w:after="0" w:line="240" w:lineRule="auto"/>
            </w:pPr>
            <w:r>
              <w:rPr>
                <w:sz w:val="18"/>
              </w:rPr>
              <w:t>Uredska oprema i namještaj</w:t>
            </w:r>
          </w:p>
        </w:tc>
        <w:tc>
          <w:tcPr>
            <w:tcW w:w="700" w:type="dxa"/>
            <w:tcMar>
              <w:top w:w="0" w:type="dxa"/>
              <w:bottom w:w="0" w:type="dxa"/>
            </w:tcMar>
            <w:vAlign w:val="center"/>
          </w:tcPr>
          <w:p w14:paraId="4CAA12D8" w14:textId="77777777" w:rsidR="007E3436" w:rsidRDefault="00000000">
            <w:pPr>
              <w:keepNext/>
              <w:keepLines/>
              <w:spacing w:after="0" w:line="240" w:lineRule="auto"/>
            </w:pPr>
            <w:r>
              <w:rPr>
                <w:sz w:val="18"/>
              </w:rPr>
              <w:t>4221</w:t>
            </w:r>
          </w:p>
        </w:tc>
        <w:tc>
          <w:tcPr>
            <w:tcW w:w="1860" w:type="dxa"/>
            <w:tcMar>
              <w:top w:w="0" w:type="dxa"/>
              <w:bottom w:w="0" w:type="dxa"/>
            </w:tcMar>
            <w:vAlign w:val="center"/>
          </w:tcPr>
          <w:p w14:paraId="33A1D710" w14:textId="77777777" w:rsidR="007E3436" w:rsidRDefault="00000000">
            <w:pPr>
              <w:keepNext/>
              <w:keepLines/>
              <w:spacing w:after="0" w:line="240" w:lineRule="auto"/>
              <w:jc w:val="right"/>
            </w:pPr>
            <w:r>
              <w:rPr>
                <w:sz w:val="18"/>
              </w:rPr>
              <w:t>5.671,22</w:t>
            </w:r>
          </w:p>
        </w:tc>
        <w:tc>
          <w:tcPr>
            <w:tcW w:w="1860" w:type="dxa"/>
            <w:tcMar>
              <w:top w:w="0" w:type="dxa"/>
              <w:bottom w:w="0" w:type="dxa"/>
            </w:tcMar>
            <w:vAlign w:val="center"/>
          </w:tcPr>
          <w:p w14:paraId="62C45E8C" w14:textId="77777777" w:rsidR="007E3436" w:rsidRDefault="00000000">
            <w:pPr>
              <w:keepNext/>
              <w:keepLines/>
              <w:spacing w:after="0" w:line="240" w:lineRule="auto"/>
              <w:jc w:val="right"/>
            </w:pPr>
            <w:r>
              <w:rPr>
                <w:sz w:val="18"/>
              </w:rPr>
              <w:t>9.730,72</w:t>
            </w:r>
          </w:p>
        </w:tc>
        <w:tc>
          <w:tcPr>
            <w:tcW w:w="700" w:type="dxa"/>
            <w:tcMar>
              <w:top w:w="0" w:type="dxa"/>
              <w:bottom w:w="0" w:type="dxa"/>
            </w:tcMar>
            <w:vAlign w:val="center"/>
          </w:tcPr>
          <w:p w14:paraId="226C039E" w14:textId="77777777" w:rsidR="007E3436" w:rsidRDefault="00000000">
            <w:pPr>
              <w:keepNext/>
              <w:keepLines/>
              <w:spacing w:after="0" w:line="240" w:lineRule="auto"/>
              <w:jc w:val="right"/>
            </w:pPr>
            <w:r>
              <w:rPr>
                <w:sz w:val="18"/>
              </w:rPr>
              <w:t>171,6</w:t>
            </w:r>
          </w:p>
        </w:tc>
      </w:tr>
    </w:tbl>
    <w:p w14:paraId="61FAC367" w14:textId="77777777" w:rsidR="007E3436" w:rsidRDefault="007E3436">
      <w:pPr>
        <w:spacing w:after="0"/>
      </w:pPr>
    </w:p>
    <w:p w14:paraId="6C274139" w14:textId="77777777" w:rsidR="007E3436" w:rsidRDefault="00000000">
      <w:pPr>
        <w:jc w:val="both"/>
      </w:pPr>
      <w:r>
        <w:lastRenderedPageBreak/>
        <w:t>Uredska oprema i namještaj ostvareno u ukupnom iznosu od 9.730,72 eura što je više za 71,6% u odnosu na 2024. godinu, od toga Općina ostvareno je 9.513,14 eura što je više za 67,7% u odnosu na prethodnu godinu, nabavljeno više računala i uredske opreme nego prethodne godine, Općinska knjižnica "Hrvatska sloga" ostvareno 217,58 eura za uredski namještaj.</w:t>
      </w:r>
    </w:p>
    <w:p w14:paraId="38FE1CBF" w14:textId="77777777" w:rsidR="007E3436" w:rsidRDefault="007E3436"/>
    <w:p w14:paraId="07A19ABD" w14:textId="77777777" w:rsidR="007E3436" w:rsidRDefault="00000000">
      <w:pPr>
        <w:keepNext/>
        <w:spacing w:line="240" w:lineRule="auto"/>
        <w:jc w:val="center"/>
      </w:pPr>
      <w:r>
        <w:rPr>
          <w:sz w:val="28"/>
        </w:rPr>
        <w:t>Bilješka 66.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E3436" w14:paraId="36A2CFAC" w14:textId="77777777">
        <w:trPr>
          <w:cantSplit/>
        </w:trPr>
        <w:tc>
          <w:tcPr>
            <w:tcW w:w="700" w:type="dxa"/>
            <w:shd w:val="clear" w:color="auto" w:fill="E7F0F9"/>
            <w:tcMar>
              <w:top w:w="0" w:type="dxa"/>
              <w:bottom w:w="0" w:type="dxa"/>
            </w:tcMar>
            <w:vAlign w:val="center"/>
          </w:tcPr>
          <w:p w14:paraId="5DBA05D9" w14:textId="77777777" w:rsidR="007E343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47F30B8" w14:textId="77777777" w:rsidR="007E343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E7CE958" w14:textId="77777777" w:rsidR="007E343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910C163" w14:textId="77777777" w:rsidR="007E343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2D7ECCD" w14:textId="77777777" w:rsidR="007E343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0A43571" w14:textId="77777777" w:rsidR="007E3436" w:rsidRDefault="00000000">
            <w:pPr>
              <w:keepNext/>
              <w:keepLines/>
              <w:spacing w:after="0" w:line="240" w:lineRule="auto"/>
              <w:jc w:val="center"/>
            </w:pPr>
            <w:r>
              <w:rPr>
                <w:b/>
                <w:sz w:val="18"/>
              </w:rPr>
              <w:t>Indeks (%)</w:t>
            </w:r>
          </w:p>
        </w:tc>
      </w:tr>
      <w:tr w:rsidR="007E3436" w14:paraId="0DE77C8C" w14:textId="77777777">
        <w:trPr>
          <w:cantSplit/>
          <w:trHeight w:val="560"/>
        </w:trPr>
        <w:tc>
          <w:tcPr>
            <w:tcW w:w="700" w:type="dxa"/>
            <w:tcMar>
              <w:top w:w="0" w:type="dxa"/>
              <w:bottom w:w="0" w:type="dxa"/>
            </w:tcMar>
            <w:vAlign w:val="center"/>
          </w:tcPr>
          <w:p w14:paraId="1F05C5FD" w14:textId="77777777" w:rsidR="007E3436" w:rsidRDefault="00000000">
            <w:pPr>
              <w:keepNext/>
              <w:keepLines/>
              <w:spacing w:after="0" w:line="240" w:lineRule="auto"/>
            </w:pPr>
            <w:r>
              <w:rPr>
                <w:sz w:val="18"/>
              </w:rPr>
              <w:t>4223</w:t>
            </w:r>
          </w:p>
        </w:tc>
        <w:tc>
          <w:tcPr>
            <w:tcW w:w="3180" w:type="dxa"/>
            <w:tcMar>
              <w:top w:w="0" w:type="dxa"/>
              <w:bottom w:w="0" w:type="dxa"/>
            </w:tcMar>
            <w:vAlign w:val="center"/>
          </w:tcPr>
          <w:p w14:paraId="3B894B4F" w14:textId="77777777" w:rsidR="007E3436" w:rsidRDefault="00000000">
            <w:pPr>
              <w:keepNext/>
              <w:keepLines/>
              <w:spacing w:after="0" w:line="240" w:lineRule="auto"/>
            </w:pPr>
            <w:r>
              <w:rPr>
                <w:sz w:val="18"/>
              </w:rPr>
              <w:t>Oprema za održavanje i zaštitu</w:t>
            </w:r>
          </w:p>
        </w:tc>
        <w:tc>
          <w:tcPr>
            <w:tcW w:w="700" w:type="dxa"/>
            <w:tcMar>
              <w:top w:w="0" w:type="dxa"/>
              <w:bottom w:w="0" w:type="dxa"/>
            </w:tcMar>
            <w:vAlign w:val="center"/>
          </w:tcPr>
          <w:p w14:paraId="1D1AEBB8" w14:textId="77777777" w:rsidR="007E3436" w:rsidRDefault="00000000">
            <w:pPr>
              <w:keepNext/>
              <w:keepLines/>
              <w:spacing w:after="0" w:line="240" w:lineRule="auto"/>
            </w:pPr>
            <w:r>
              <w:rPr>
                <w:sz w:val="18"/>
              </w:rPr>
              <w:t>4223</w:t>
            </w:r>
          </w:p>
        </w:tc>
        <w:tc>
          <w:tcPr>
            <w:tcW w:w="1860" w:type="dxa"/>
            <w:tcMar>
              <w:top w:w="0" w:type="dxa"/>
              <w:bottom w:w="0" w:type="dxa"/>
            </w:tcMar>
            <w:vAlign w:val="center"/>
          </w:tcPr>
          <w:p w14:paraId="2CD1B967" w14:textId="77777777" w:rsidR="007E3436" w:rsidRDefault="00000000">
            <w:pPr>
              <w:keepNext/>
              <w:keepLines/>
              <w:spacing w:after="0" w:line="240" w:lineRule="auto"/>
              <w:jc w:val="right"/>
            </w:pPr>
            <w:r>
              <w:rPr>
                <w:sz w:val="18"/>
              </w:rPr>
              <w:t>13.970,73</w:t>
            </w:r>
          </w:p>
        </w:tc>
        <w:tc>
          <w:tcPr>
            <w:tcW w:w="1860" w:type="dxa"/>
            <w:tcMar>
              <w:top w:w="0" w:type="dxa"/>
              <w:bottom w:w="0" w:type="dxa"/>
            </w:tcMar>
            <w:vAlign w:val="center"/>
          </w:tcPr>
          <w:p w14:paraId="04C269CE" w14:textId="77777777" w:rsidR="007E3436" w:rsidRDefault="00000000">
            <w:pPr>
              <w:keepNext/>
              <w:keepLines/>
              <w:spacing w:after="0" w:line="240" w:lineRule="auto"/>
              <w:jc w:val="right"/>
            </w:pPr>
            <w:r>
              <w:rPr>
                <w:sz w:val="18"/>
              </w:rPr>
              <w:t>2.918,75</w:t>
            </w:r>
          </w:p>
        </w:tc>
        <w:tc>
          <w:tcPr>
            <w:tcW w:w="700" w:type="dxa"/>
            <w:tcMar>
              <w:top w:w="0" w:type="dxa"/>
              <w:bottom w:w="0" w:type="dxa"/>
            </w:tcMar>
            <w:vAlign w:val="center"/>
          </w:tcPr>
          <w:p w14:paraId="3161BEF5" w14:textId="77777777" w:rsidR="007E3436" w:rsidRDefault="00000000">
            <w:pPr>
              <w:keepNext/>
              <w:keepLines/>
              <w:spacing w:after="0" w:line="240" w:lineRule="auto"/>
              <w:jc w:val="right"/>
            </w:pPr>
            <w:r>
              <w:rPr>
                <w:sz w:val="18"/>
              </w:rPr>
              <w:t>20,9</w:t>
            </w:r>
          </w:p>
        </w:tc>
      </w:tr>
    </w:tbl>
    <w:p w14:paraId="04A1BB8A" w14:textId="77777777" w:rsidR="007E3436" w:rsidRDefault="007E3436">
      <w:pPr>
        <w:spacing w:after="0"/>
      </w:pPr>
    </w:p>
    <w:p w14:paraId="4BA444D8" w14:textId="77777777" w:rsidR="007E3436" w:rsidRDefault="00000000">
      <w:pPr>
        <w:jc w:val="both"/>
      </w:pPr>
      <w:r>
        <w:t>Oprema za održavanje i zaštitu, ostvareno u iznosu od 2.918,75 eura što je 79,1% manje u odnosu na prethodnu godinu, a odnosi se na postavljanje kamera sa snimačima za video nadzor, razlika je jer su prethodne godine nabavljene i postavljene visinske rampe na području Općine.</w:t>
      </w:r>
    </w:p>
    <w:p w14:paraId="77F1F6A5" w14:textId="77777777" w:rsidR="007E3436" w:rsidRDefault="007E3436"/>
    <w:p w14:paraId="18901287" w14:textId="77777777" w:rsidR="007E3436" w:rsidRDefault="00000000">
      <w:pPr>
        <w:keepNext/>
        <w:spacing w:line="240" w:lineRule="auto"/>
        <w:jc w:val="center"/>
      </w:pPr>
      <w:r>
        <w:rPr>
          <w:sz w:val="28"/>
        </w:rPr>
        <w:t>Bilješka 67.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E3436" w14:paraId="5A6A3A69" w14:textId="77777777">
        <w:trPr>
          <w:cantSplit/>
        </w:trPr>
        <w:tc>
          <w:tcPr>
            <w:tcW w:w="700" w:type="dxa"/>
            <w:shd w:val="clear" w:color="auto" w:fill="E7F0F9"/>
            <w:tcMar>
              <w:top w:w="0" w:type="dxa"/>
              <w:bottom w:w="0" w:type="dxa"/>
            </w:tcMar>
            <w:vAlign w:val="center"/>
          </w:tcPr>
          <w:p w14:paraId="6A237ECF" w14:textId="77777777" w:rsidR="007E343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EC4CD1F" w14:textId="77777777" w:rsidR="007E343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EFE1D1E" w14:textId="77777777" w:rsidR="007E343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5AFCF4E" w14:textId="77777777" w:rsidR="007E343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4B0C126" w14:textId="77777777" w:rsidR="007E343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BEE922B" w14:textId="77777777" w:rsidR="007E3436" w:rsidRDefault="00000000">
            <w:pPr>
              <w:keepNext/>
              <w:keepLines/>
              <w:spacing w:after="0" w:line="240" w:lineRule="auto"/>
              <w:jc w:val="center"/>
            </w:pPr>
            <w:r>
              <w:rPr>
                <w:b/>
                <w:sz w:val="18"/>
              </w:rPr>
              <w:t>Indeks (%)</w:t>
            </w:r>
          </w:p>
        </w:tc>
      </w:tr>
      <w:tr w:rsidR="007E3436" w14:paraId="397A94A1" w14:textId="77777777">
        <w:trPr>
          <w:cantSplit/>
          <w:trHeight w:val="560"/>
        </w:trPr>
        <w:tc>
          <w:tcPr>
            <w:tcW w:w="700" w:type="dxa"/>
            <w:tcMar>
              <w:top w:w="0" w:type="dxa"/>
              <w:bottom w:w="0" w:type="dxa"/>
            </w:tcMar>
            <w:vAlign w:val="center"/>
          </w:tcPr>
          <w:p w14:paraId="384FB03A" w14:textId="77777777" w:rsidR="007E3436" w:rsidRDefault="00000000">
            <w:pPr>
              <w:keepNext/>
              <w:keepLines/>
              <w:spacing w:after="0" w:line="240" w:lineRule="auto"/>
            </w:pPr>
            <w:r>
              <w:rPr>
                <w:sz w:val="18"/>
              </w:rPr>
              <w:t>4224</w:t>
            </w:r>
          </w:p>
        </w:tc>
        <w:tc>
          <w:tcPr>
            <w:tcW w:w="3180" w:type="dxa"/>
            <w:tcMar>
              <w:top w:w="0" w:type="dxa"/>
              <w:bottom w:w="0" w:type="dxa"/>
            </w:tcMar>
            <w:vAlign w:val="center"/>
          </w:tcPr>
          <w:p w14:paraId="642871FE" w14:textId="77777777" w:rsidR="007E3436" w:rsidRDefault="00000000">
            <w:pPr>
              <w:keepNext/>
              <w:keepLines/>
              <w:spacing w:after="0" w:line="240" w:lineRule="auto"/>
            </w:pPr>
            <w:r>
              <w:rPr>
                <w:sz w:val="18"/>
              </w:rPr>
              <w:t>Medicinska i laboratorijska oprema</w:t>
            </w:r>
          </w:p>
        </w:tc>
        <w:tc>
          <w:tcPr>
            <w:tcW w:w="700" w:type="dxa"/>
            <w:tcMar>
              <w:top w:w="0" w:type="dxa"/>
              <w:bottom w:w="0" w:type="dxa"/>
            </w:tcMar>
            <w:vAlign w:val="center"/>
          </w:tcPr>
          <w:p w14:paraId="7EA9FDB4" w14:textId="77777777" w:rsidR="007E3436" w:rsidRDefault="00000000">
            <w:pPr>
              <w:keepNext/>
              <w:keepLines/>
              <w:spacing w:after="0" w:line="240" w:lineRule="auto"/>
            </w:pPr>
            <w:r>
              <w:rPr>
                <w:sz w:val="18"/>
              </w:rPr>
              <w:t>4224</w:t>
            </w:r>
          </w:p>
        </w:tc>
        <w:tc>
          <w:tcPr>
            <w:tcW w:w="1860" w:type="dxa"/>
            <w:tcMar>
              <w:top w:w="0" w:type="dxa"/>
              <w:bottom w:w="0" w:type="dxa"/>
            </w:tcMar>
            <w:vAlign w:val="center"/>
          </w:tcPr>
          <w:p w14:paraId="5A76D9D3" w14:textId="77777777" w:rsidR="007E3436" w:rsidRDefault="00000000">
            <w:pPr>
              <w:keepNext/>
              <w:keepLines/>
              <w:spacing w:after="0" w:line="240" w:lineRule="auto"/>
              <w:jc w:val="right"/>
            </w:pPr>
            <w:r>
              <w:rPr>
                <w:sz w:val="18"/>
              </w:rPr>
              <w:t>0,00</w:t>
            </w:r>
          </w:p>
        </w:tc>
        <w:tc>
          <w:tcPr>
            <w:tcW w:w="1860" w:type="dxa"/>
            <w:tcMar>
              <w:top w:w="0" w:type="dxa"/>
              <w:bottom w:w="0" w:type="dxa"/>
            </w:tcMar>
            <w:vAlign w:val="center"/>
          </w:tcPr>
          <w:p w14:paraId="1C8F622D" w14:textId="77777777" w:rsidR="007E3436" w:rsidRDefault="00000000">
            <w:pPr>
              <w:keepNext/>
              <w:keepLines/>
              <w:spacing w:after="0" w:line="240" w:lineRule="auto"/>
              <w:jc w:val="right"/>
            </w:pPr>
            <w:r>
              <w:rPr>
                <w:sz w:val="18"/>
              </w:rPr>
              <w:t>19.500,00</w:t>
            </w:r>
          </w:p>
        </w:tc>
        <w:tc>
          <w:tcPr>
            <w:tcW w:w="700" w:type="dxa"/>
            <w:tcMar>
              <w:top w:w="0" w:type="dxa"/>
              <w:bottom w:w="0" w:type="dxa"/>
            </w:tcMar>
            <w:vAlign w:val="center"/>
          </w:tcPr>
          <w:p w14:paraId="43B608C0" w14:textId="77777777" w:rsidR="007E3436" w:rsidRDefault="00000000">
            <w:pPr>
              <w:keepNext/>
              <w:keepLines/>
              <w:spacing w:after="0" w:line="240" w:lineRule="auto"/>
              <w:jc w:val="right"/>
            </w:pPr>
            <w:r>
              <w:rPr>
                <w:sz w:val="18"/>
              </w:rPr>
              <w:t>-</w:t>
            </w:r>
          </w:p>
        </w:tc>
      </w:tr>
    </w:tbl>
    <w:p w14:paraId="2EA4A707" w14:textId="77777777" w:rsidR="007E3436" w:rsidRDefault="007E3436">
      <w:pPr>
        <w:spacing w:after="0"/>
      </w:pPr>
    </w:p>
    <w:p w14:paraId="7DA87668" w14:textId="77777777" w:rsidR="007E3436" w:rsidRDefault="00000000">
      <w:pPr>
        <w:jc w:val="both"/>
      </w:pPr>
      <w:r>
        <w:t>Medicinska oprema je ostvarena u iznosu od 19.500,00 eura, isto se odnosi na uređaj za KPR mehaničku masažu srca LUCAS 3, prethodne godine nije bilo rashoda na ovom kontu.</w:t>
      </w:r>
    </w:p>
    <w:p w14:paraId="42D35CD5" w14:textId="77777777" w:rsidR="007E3436" w:rsidRDefault="007E3436"/>
    <w:p w14:paraId="419D2455" w14:textId="77777777" w:rsidR="007E3436" w:rsidRDefault="00000000">
      <w:pPr>
        <w:keepNext/>
        <w:spacing w:line="240" w:lineRule="auto"/>
        <w:jc w:val="center"/>
      </w:pPr>
      <w:r>
        <w:rPr>
          <w:sz w:val="28"/>
        </w:rPr>
        <w:t>Bilješka 68.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E3436" w14:paraId="63830FF7" w14:textId="77777777">
        <w:trPr>
          <w:cantSplit/>
        </w:trPr>
        <w:tc>
          <w:tcPr>
            <w:tcW w:w="700" w:type="dxa"/>
            <w:shd w:val="clear" w:color="auto" w:fill="E7F0F9"/>
            <w:tcMar>
              <w:top w:w="0" w:type="dxa"/>
              <w:bottom w:w="0" w:type="dxa"/>
            </w:tcMar>
            <w:vAlign w:val="center"/>
          </w:tcPr>
          <w:p w14:paraId="44879942" w14:textId="77777777" w:rsidR="007E343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10F64A7" w14:textId="77777777" w:rsidR="007E343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6950ED1" w14:textId="77777777" w:rsidR="007E343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F6651F2" w14:textId="77777777" w:rsidR="007E343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362B1F2" w14:textId="77777777" w:rsidR="007E343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C513C4C" w14:textId="77777777" w:rsidR="007E3436" w:rsidRDefault="00000000">
            <w:pPr>
              <w:keepNext/>
              <w:keepLines/>
              <w:spacing w:after="0" w:line="240" w:lineRule="auto"/>
              <w:jc w:val="center"/>
            </w:pPr>
            <w:r>
              <w:rPr>
                <w:b/>
                <w:sz w:val="18"/>
              </w:rPr>
              <w:t>Indeks (%)</w:t>
            </w:r>
          </w:p>
        </w:tc>
      </w:tr>
      <w:tr w:rsidR="007E3436" w14:paraId="0C00EF65" w14:textId="77777777">
        <w:trPr>
          <w:cantSplit/>
          <w:trHeight w:val="560"/>
        </w:trPr>
        <w:tc>
          <w:tcPr>
            <w:tcW w:w="700" w:type="dxa"/>
            <w:tcMar>
              <w:top w:w="0" w:type="dxa"/>
              <w:bottom w:w="0" w:type="dxa"/>
            </w:tcMar>
            <w:vAlign w:val="center"/>
          </w:tcPr>
          <w:p w14:paraId="36086733" w14:textId="77777777" w:rsidR="007E3436" w:rsidRDefault="00000000">
            <w:pPr>
              <w:keepNext/>
              <w:keepLines/>
              <w:spacing w:after="0" w:line="240" w:lineRule="auto"/>
            </w:pPr>
            <w:r>
              <w:rPr>
                <w:sz w:val="18"/>
              </w:rPr>
              <w:t>4226</w:t>
            </w:r>
          </w:p>
        </w:tc>
        <w:tc>
          <w:tcPr>
            <w:tcW w:w="3180" w:type="dxa"/>
            <w:tcMar>
              <w:top w:w="0" w:type="dxa"/>
              <w:bottom w:w="0" w:type="dxa"/>
            </w:tcMar>
            <w:vAlign w:val="center"/>
          </w:tcPr>
          <w:p w14:paraId="7B6BDBA7" w14:textId="77777777" w:rsidR="007E3436" w:rsidRDefault="00000000">
            <w:pPr>
              <w:keepNext/>
              <w:keepLines/>
              <w:spacing w:after="0" w:line="240" w:lineRule="auto"/>
            </w:pPr>
            <w:r>
              <w:rPr>
                <w:sz w:val="18"/>
              </w:rPr>
              <w:t>Sportska i glazbena oprema</w:t>
            </w:r>
          </w:p>
        </w:tc>
        <w:tc>
          <w:tcPr>
            <w:tcW w:w="700" w:type="dxa"/>
            <w:tcMar>
              <w:top w:w="0" w:type="dxa"/>
              <w:bottom w:w="0" w:type="dxa"/>
            </w:tcMar>
            <w:vAlign w:val="center"/>
          </w:tcPr>
          <w:p w14:paraId="73D6847C" w14:textId="77777777" w:rsidR="007E3436" w:rsidRDefault="00000000">
            <w:pPr>
              <w:keepNext/>
              <w:keepLines/>
              <w:spacing w:after="0" w:line="240" w:lineRule="auto"/>
            </w:pPr>
            <w:r>
              <w:rPr>
                <w:sz w:val="18"/>
              </w:rPr>
              <w:t>4226</w:t>
            </w:r>
          </w:p>
        </w:tc>
        <w:tc>
          <w:tcPr>
            <w:tcW w:w="1860" w:type="dxa"/>
            <w:tcMar>
              <w:top w:w="0" w:type="dxa"/>
              <w:bottom w:w="0" w:type="dxa"/>
            </w:tcMar>
            <w:vAlign w:val="center"/>
          </w:tcPr>
          <w:p w14:paraId="07A57BC4" w14:textId="77777777" w:rsidR="007E3436" w:rsidRDefault="00000000">
            <w:pPr>
              <w:keepNext/>
              <w:keepLines/>
              <w:spacing w:after="0" w:line="240" w:lineRule="auto"/>
              <w:jc w:val="right"/>
            </w:pPr>
            <w:r>
              <w:rPr>
                <w:sz w:val="18"/>
              </w:rPr>
              <w:t>13.863,78</w:t>
            </w:r>
          </w:p>
        </w:tc>
        <w:tc>
          <w:tcPr>
            <w:tcW w:w="1860" w:type="dxa"/>
            <w:tcMar>
              <w:top w:w="0" w:type="dxa"/>
              <w:bottom w:w="0" w:type="dxa"/>
            </w:tcMar>
            <w:vAlign w:val="center"/>
          </w:tcPr>
          <w:p w14:paraId="7289C546" w14:textId="77777777" w:rsidR="007E3436" w:rsidRDefault="00000000">
            <w:pPr>
              <w:keepNext/>
              <w:keepLines/>
              <w:spacing w:after="0" w:line="240" w:lineRule="auto"/>
              <w:jc w:val="right"/>
            </w:pPr>
            <w:r>
              <w:rPr>
                <w:sz w:val="18"/>
              </w:rPr>
              <w:t>12.332,20</w:t>
            </w:r>
          </w:p>
        </w:tc>
        <w:tc>
          <w:tcPr>
            <w:tcW w:w="700" w:type="dxa"/>
            <w:tcMar>
              <w:top w:w="0" w:type="dxa"/>
              <w:bottom w:w="0" w:type="dxa"/>
            </w:tcMar>
            <w:vAlign w:val="center"/>
          </w:tcPr>
          <w:p w14:paraId="2A61FBAD" w14:textId="77777777" w:rsidR="007E3436" w:rsidRDefault="00000000">
            <w:pPr>
              <w:keepNext/>
              <w:keepLines/>
              <w:spacing w:after="0" w:line="240" w:lineRule="auto"/>
              <w:jc w:val="right"/>
            </w:pPr>
            <w:r>
              <w:rPr>
                <w:sz w:val="18"/>
              </w:rPr>
              <w:t>89,0</w:t>
            </w:r>
          </w:p>
        </w:tc>
      </w:tr>
    </w:tbl>
    <w:p w14:paraId="1AECBD7A" w14:textId="77777777" w:rsidR="007E3436" w:rsidRDefault="007E3436">
      <w:pPr>
        <w:spacing w:after="0"/>
      </w:pPr>
    </w:p>
    <w:p w14:paraId="072DA540" w14:textId="77777777" w:rsidR="007E3436" w:rsidRDefault="00000000">
      <w:pPr>
        <w:jc w:val="both"/>
      </w:pPr>
      <w:r>
        <w:t>Sportska i glazbena oprema ostvareno u iznosu od 12.332,20 eura što je 11% manje u odnosu na 2024. godinu za 1.541,58 eura i odnosi se na nabavu sportske opreme za teretane te za igrališta na području Općine.</w:t>
      </w:r>
    </w:p>
    <w:p w14:paraId="7D293700" w14:textId="77777777" w:rsidR="007E3436" w:rsidRDefault="007E3436"/>
    <w:p w14:paraId="31300864" w14:textId="77777777" w:rsidR="007E3436" w:rsidRDefault="00000000">
      <w:pPr>
        <w:keepNext/>
        <w:spacing w:line="240" w:lineRule="auto"/>
        <w:jc w:val="center"/>
      </w:pPr>
      <w:r>
        <w:rPr>
          <w:sz w:val="28"/>
        </w:rPr>
        <w:lastRenderedPageBreak/>
        <w:t>Bilješka 69.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E3436" w14:paraId="3540774B" w14:textId="77777777">
        <w:trPr>
          <w:cantSplit/>
        </w:trPr>
        <w:tc>
          <w:tcPr>
            <w:tcW w:w="700" w:type="dxa"/>
            <w:shd w:val="clear" w:color="auto" w:fill="E7F0F9"/>
            <w:tcMar>
              <w:top w:w="0" w:type="dxa"/>
              <w:bottom w:w="0" w:type="dxa"/>
            </w:tcMar>
            <w:vAlign w:val="center"/>
          </w:tcPr>
          <w:p w14:paraId="1ABEB4E1" w14:textId="77777777" w:rsidR="007E343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12DD955" w14:textId="77777777" w:rsidR="007E343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6F75131" w14:textId="77777777" w:rsidR="007E343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8F2B14D" w14:textId="77777777" w:rsidR="007E343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1888B0C" w14:textId="77777777" w:rsidR="007E343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E4B2E6A" w14:textId="77777777" w:rsidR="007E3436" w:rsidRDefault="00000000">
            <w:pPr>
              <w:keepNext/>
              <w:keepLines/>
              <w:spacing w:after="0" w:line="240" w:lineRule="auto"/>
              <w:jc w:val="center"/>
            </w:pPr>
            <w:r>
              <w:rPr>
                <w:b/>
                <w:sz w:val="18"/>
              </w:rPr>
              <w:t>Indeks (%)</w:t>
            </w:r>
          </w:p>
        </w:tc>
      </w:tr>
      <w:tr w:rsidR="007E3436" w14:paraId="51540485" w14:textId="77777777">
        <w:trPr>
          <w:cantSplit/>
          <w:trHeight w:val="560"/>
        </w:trPr>
        <w:tc>
          <w:tcPr>
            <w:tcW w:w="700" w:type="dxa"/>
            <w:tcMar>
              <w:top w:w="0" w:type="dxa"/>
              <w:bottom w:w="0" w:type="dxa"/>
            </w:tcMar>
            <w:vAlign w:val="center"/>
          </w:tcPr>
          <w:p w14:paraId="052D4979" w14:textId="77777777" w:rsidR="007E3436" w:rsidRDefault="00000000">
            <w:pPr>
              <w:keepNext/>
              <w:keepLines/>
              <w:spacing w:after="0" w:line="240" w:lineRule="auto"/>
            </w:pPr>
            <w:r>
              <w:rPr>
                <w:sz w:val="18"/>
              </w:rPr>
              <w:t>4227</w:t>
            </w:r>
          </w:p>
        </w:tc>
        <w:tc>
          <w:tcPr>
            <w:tcW w:w="3180" w:type="dxa"/>
            <w:tcMar>
              <w:top w:w="0" w:type="dxa"/>
              <w:bottom w:w="0" w:type="dxa"/>
            </w:tcMar>
            <w:vAlign w:val="center"/>
          </w:tcPr>
          <w:p w14:paraId="3568568A" w14:textId="77777777" w:rsidR="007E3436" w:rsidRDefault="00000000">
            <w:pPr>
              <w:keepNext/>
              <w:keepLines/>
              <w:spacing w:after="0" w:line="240" w:lineRule="auto"/>
            </w:pPr>
            <w:r>
              <w:rPr>
                <w:sz w:val="18"/>
              </w:rPr>
              <w:t>Uređaji, strojevi i oprema za ostale namjene</w:t>
            </w:r>
          </w:p>
        </w:tc>
        <w:tc>
          <w:tcPr>
            <w:tcW w:w="700" w:type="dxa"/>
            <w:tcMar>
              <w:top w:w="0" w:type="dxa"/>
              <w:bottom w:w="0" w:type="dxa"/>
            </w:tcMar>
            <w:vAlign w:val="center"/>
          </w:tcPr>
          <w:p w14:paraId="7ECCACB8" w14:textId="77777777" w:rsidR="007E3436" w:rsidRDefault="00000000">
            <w:pPr>
              <w:keepNext/>
              <w:keepLines/>
              <w:spacing w:after="0" w:line="240" w:lineRule="auto"/>
            </w:pPr>
            <w:r>
              <w:rPr>
                <w:sz w:val="18"/>
              </w:rPr>
              <w:t>4227</w:t>
            </w:r>
          </w:p>
        </w:tc>
        <w:tc>
          <w:tcPr>
            <w:tcW w:w="1860" w:type="dxa"/>
            <w:tcMar>
              <w:top w:w="0" w:type="dxa"/>
              <w:bottom w:w="0" w:type="dxa"/>
            </w:tcMar>
            <w:vAlign w:val="center"/>
          </w:tcPr>
          <w:p w14:paraId="0D0AFEB7" w14:textId="77777777" w:rsidR="007E3436" w:rsidRDefault="00000000">
            <w:pPr>
              <w:keepNext/>
              <w:keepLines/>
              <w:spacing w:after="0" w:line="240" w:lineRule="auto"/>
              <w:jc w:val="right"/>
            </w:pPr>
            <w:r>
              <w:rPr>
                <w:sz w:val="18"/>
              </w:rPr>
              <w:t>66.991,24</w:t>
            </w:r>
          </w:p>
        </w:tc>
        <w:tc>
          <w:tcPr>
            <w:tcW w:w="1860" w:type="dxa"/>
            <w:tcMar>
              <w:top w:w="0" w:type="dxa"/>
              <w:bottom w:w="0" w:type="dxa"/>
            </w:tcMar>
            <w:vAlign w:val="center"/>
          </w:tcPr>
          <w:p w14:paraId="79DA6D4C" w14:textId="77777777" w:rsidR="007E3436" w:rsidRDefault="00000000">
            <w:pPr>
              <w:keepNext/>
              <w:keepLines/>
              <w:spacing w:after="0" w:line="240" w:lineRule="auto"/>
              <w:jc w:val="right"/>
            </w:pPr>
            <w:r>
              <w:rPr>
                <w:sz w:val="18"/>
              </w:rPr>
              <w:t>60.971,75</w:t>
            </w:r>
          </w:p>
        </w:tc>
        <w:tc>
          <w:tcPr>
            <w:tcW w:w="700" w:type="dxa"/>
            <w:tcMar>
              <w:top w:w="0" w:type="dxa"/>
              <w:bottom w:w="0" w:type="dxa"/>
            </w:tcMar>
            <w:vAlign w:val="center"/>
          </w:tcPr>
          <w:p w14:paraId="4B9FED00" w14:textId="77777777" w:rsidR="007E3436" w:rsidRDefault="00000000">
            <w:pPr>
              <w:keepNext/>
              <w:keepLines/>
              <w:spacing w:after="0" w:line="240" w:lineRule="auto"/>
              <w:jc w:val="right"/>
            </w:pPr>
            <w:r>
              <w:rPr>
                <w:sz w:val="18"/>
              </w:rPr>
              <w:t>91,0</w:t>
            </w:r>
          </w:p>
        </w:tc>
      </w:tr>
    </w:tbl>
    <w:p w14:paraId="1F3E5542" w14:textId="77777777" w:rsidR="007E3436" w:rsidRDefault="007E3436">
      <w:pPr>
        <w:spacing w:after="0"/>
      </w:pPr>
    </w:p>
    <w:p w14:paraId="355990E1" w14:textId="77777777" w:rsidR="007E3436" w:rsidRDefault="00000000">
      <w:pPr>
        <w:jc w:val="both"/>
      </w:pPr>
      <w:r>
        <w:t>Uređaji, strojevi i oprema za ostale namjene ostvareno je u iznosu od 60.971,75 eura što je 9% manje (za 6.019,49 eura) nego prethodne godine.</w:t>
      </w:r>
    </w:p>
    <w:p w14:paraId="4817E1A7" w14:textId="77777777" w:rsidR="007E3436" w:rsidRDefault="007E3436"/>
    <w:p w14:paraId="57389C4F" w14:textId="77777777" w:rsidR="007E3436" w:rsidRDefault="00000000">
      <w:pPr>
        <w:keepNext/>
        <w:spacing w:line="240" w:lineRule="auto"/>
        <w:jc w:val="center"/>
      </w:pPr>
      <w:r>
        <w:rPr>
          <w:sz w:val="28"/>
        </w:rPr>
        <w:t>Bilješka 70.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E3436" w14:paraId="4A7BD231" w14:textId="77777777">
        <w:trPr>
          <w:cantSplit/>
        </w:trPr>
        <w:tc>
          <w:tcPr>
            <w:tcW w:w="700" w:type="dxa"/>
            <w:shd w:val="clear" w:color="auto" w:fill="E7F0F9"/>
            <w:tcMar>
              <w:top w:w="0" w:type="dxa"/>
              <w:bottom w:w="0" w:type="dxa"/>
            </w:tcMar>
            <w:vAlign w:val="center"/>
          </w:tcPr>
          <w:p w14:paraId="31D157F8" w14:textId="77777777" w:rsidR="007E343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72893B2" w14:textId="77777777" w:rsidR="007E343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AB6DBE4" w14:textId="77777777" w:rsidR="007E343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41EBDED" w14:textId="77777777" w:rsidR="007E343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A690FEE" w14:textId="77777777" w:rsidR="007E343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B94E757" w14:textId="77777777" w:rsidR="007E3436" w:rsidRDefault="00000000">
            <w:pPr>
              <w:keepNext/>
              <w:keepLines/>
              <w:spacing w:after="0" w:line="240" w:lineRule="auto"/>
              <w:jc w:val="center"/>
            </w:pPr>
            <w:r>
              <w:rPr>
                <w:b/>
                <w:sz w:val="18"/>
              </w:rPr>
              <w:t>Indeks (%)</w:t>
            </w:r>
          </w:p>
        </w:tc>
      </w:tr>
      <w:tr w:rsidR="007E3436" w14:paraId="0862CD81" w14:textId="77777777">
        <w:trPr>
          <w:cantSplit/>
          <w:trHeight w:val="560"/>
        </w:trPr>
        <w:tc>
          <w:tcPr>
            <w:tcW w:w="700" w:type="dxa"/>
            <w:tcMar>
              <w:top w:w="0" w:type="dxa"/>
              <w:bottom w:w="0" w:type="dxa"/>
            </w:tcMar>
            <w:vAlign w:val="center"/>
          </w:tcPr>
          <w:p w14:paraId="0B3B76B3" w14:textId="77777777" w:rsidR="007E3436" w:rsidRDefault="00000000">
            <w:pPr>
              <w:keepNext/>
              <w:keepLines/>
              <w:spacing w:after="0" w:line="240" w:lineRule="auto"/>
            </w:pPr>
            <w:r>
              <w:rPr>
                <w:sz w:val="18"/>
              </w:rPr>
              <w:t>423</w:t>
            </w:r>
          </w:p>
        </w:tc>
        <w:tc>
          <w:tcPr>
            <w:tcW w:w="3180" w:type="dxa"/>
            <w:tcMar>
              <w:top w:w="0" w:type="dxa"/>
              <w:bottom w:w="0" w:type="dxa"/>
            </w:tcMar>
            <w:vAlign w:val="center"/>
          </w:tcPr>
          <w:p w14:paraId="03455CCA" w14:textId="77777777" w:rsidR="007E3436" w:rsidRDefault="00000000">
            <w:pPr>
              <w:keepNext/>
              <w:keepLines/>
              <w:spacing w:after="0" w:line="240" w:lineRule="auto"/>
            </w:pPr>
            <w:r>
              <w:rPr>
                <w:sz w:val="18"/>
              </w:rPr>
              <w:t>Prijevozna sredstva (šifre 4231 do 4234)</w:t>
            </w:r>
          </w:p>
        </w:tc>
        <w:tc>
          <w:tcPr>
            <w:tcW w:w="700" w:type="dxa"/>
            <w:tcMar>
              <w:top w:w="0" w:type="dxa"/>
              <w:bottom w:w="0" w:type="dxa"/>
            </w:tcMar>
            <w:vAlign w:val="center"/>
          </w:tcPr>
          <w:p w14:paraId="170567DC" w14:textId="77777777" w:rsidR="007E3436" w:rsidRDefault="00000000">
            <w:pPr>
              <w:keepNext/>
              <w:keepLines/>
              <w:spacing w:after="0" w:line="240" w:lineRule="auto"/>
            </w:pPr>
            <w:r>
              <w:rPr>
                <w:sz w:val="18"/>
              </w:rPr>
              <w:t>423</w:t>
            </w:r>
          </w:p>
        </w:tc>
        <w:tc>
          <w:tcPr>
            <w:tcW w:w="1860" w:type="dxa"/>
            <w:tcMar>
              <w:top w:w="0" w:type="dxa"/>
              <w:bottom w:w="0" w:type="dxa"/>
            </w:tcMar>
            <w:vAlign w:val="center"/>
          </w:tcPr>
          <w:p w14:paraId="456E186C" w14:textId="77777777" w:rsidR="007E3436" w:rsidRDefault="00000000">
            <w:pPr>
              <w:keepNext/>
              <w:keepLines/>
              <w:spacing w:after="0" w:line="240" w:lineRule="auto"/>
              <w:jc w:val="right"/>
            </w:pPr>
            <w:r>
              <w:rPr>
                <w:sz w:val="18"/>
              </w:rPr>
              <w:t>0,00</w:t>
            </w:r>
          </w:p>
        </w:tc>
        <w:tc>
          <w:tcPr>
            <w:tcW w:w="1860" w:type="dxa"/>
            <w:tcMar>
              <w:top w:w="0" w:type="dxa"/>
              <w:bottom w:w="0" w:type="dxa"/>
            </w:tcMar>
            <w:vAlign w:val="center"/>
          </w:tcPr>
          <w:p w14:paraId="2BABCC3D" w14:textId="77777777" w:rsidR="007E3436" w:rsidRDefault="00000000">
            <w:pPr>
              <w:keepNext/>
              <w:keepLines/>
              <w:spacing w:after="0" w:line="240" w:lineRule="auto"/>
              <w:jc w:val="right"/>
            </w:pPr>
            <w:r>
              <w:rPr>
                <w:sz w:val="18"/>
              </w:rPr>
              <w:t>12.498,00</w:t>
            </w:r>
          </w:p>
        </w:tc>
        <w:tc>
          <w:tcPr>
            <w:tcW w:w="700" w:type="dxa"/>
            <w:tcMar>
              <w:top w:w="0" w:type="dxa"/>
              <w:bottom w:w="0" w:type="dxa"/>
            </w:tcMar>
            <w:vAlign w:val="center"/>
          </w:tcPr>
          <w:p w14:paraId="78C7144D" w14:textId="77777777" w:rsidR="007E3436" w:rsidRDefault="00000000">
            <w:pPr>
              <w:keepNext/>
              <w:keepLines/>
              <w:spacing w:after="0" w:line="240" w:lineRule="auto"/>
              <w:jc w:val="right"/>
            </w:pPr>
            <w:r>
              <w:rPr>
                <w:sz w:val="18"/>
              </w:rPr>
              <w:t>-</w:t>
            </w:r>
          </w:p>
        </w:tc>
      </w:tr>
    </w:tbl>
    <w:p w14:paraId="51728755" w14:textId="77777777" w:rsidR="007E3436" w:rsidRDefault="007E3436">
      <w:pPr>
        <w:spacing w:after="0"/>
      </w:pPr>
    </w:p>
    <w:p w14:paraId="31BEADEF" w14:textId="77777777" w:rsidR="007E3436" w:rsidRDefault="00000000">
      <w:pPr>
        <w:jc w:val="both"/>
      </w:pPr>
      <w:r>
        <w:t xml:space="preserve">Rashodi iznose 12.498,00 eura, nabavljena su dva motocikla </w:t>
      </w:r>
      <w:proofErr w:type="spellStart"/>
      <w:r>
        <w:t>Piaggio</w:t>
      </w:r>
      <w:proofErr w:type="spellEnd"/>
      <w:r>
        <w:t xml:space="preserve"> Beverly potrebe komunalno-prometnih redara, prethodne godine nije bilo rashoda za nabavu prijevoznih sredstava.</w:t>
      </w:r>
    </w:p>
    <w:p w14:paraId="7B236C6F" w14:textId="77777777" w:rsidR="007E3436" w:rsidRDefault="007E3436"/>
    <w:p w14:paraId="1903CA86" w14:textId="77777777" w:rsidR="007E3436" w:rsidRDefault="00000000">
      <w:pPr>
        <w:keepNext/>
        <w:spacing w:line="240" w:lineRule="auto"/>
        <w:jc w:val="center"/>
      </w:pPr>
      <w:r>
        <w:rPr>
          <w:sz w:val="28"/>
        </w:rPr>
        <w:t>Bilješka 71.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E3436" w14:paraId="35600D37" w14:textId="77777777">
        <w:trPr>
          <w:cantSplit/>
        </w:trPr>
        <w:tc>
          <w:tcPr>
            <w:tcW w:w="700" w:type="dxa"/>
            <w:shd w:val="clear" w:color="auto" w:fill="E7F0F9"/>
            <w:tcMar>
              <w:top w:w="0" w:type="dxa"/>
              <w:bottom w:w="0" w:type="dxa"/>
            </w:tcMar>
            <w:vAlign w:val="center"/>
          </w:tcPr>
          <w:p w14:paraId="417D353F" w14:textId="77777777" w:rsidR="007E343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B707F0F" w14:textId="77777777" w:rsidR="007E343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5C7661A" w14:textId="77777777" w:rsidR="007E343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DA4AC77" w14:textId="77777777" w:rsidR="007E343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17933D6" w14:textId="77777777" w:rsidR="007E343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1C67415" w14:textId="77777777" w:rsidR="007E3436" w:rsidRDefault="00000000">
            <w:pPr>
              <w:keepNext/>
              <w:keepLines/>
              <w:spacing w:after="0" w:line="240" w:lineRule="auto"/>
              <w:jc w:val="center"/>
            </w:pPr>
            <w:r>
              <w:rPr>
                <w:b/>
                <w:sz w:val="18"/>
              </w:rPr>
              <w:t>Indeks (%)</w:t>
            </w:r>
          </w:p>
        </w:tc>
      </w:tr>
      <w:tr w:rsidR="007E3436" w14:paraId="1737BC71" w14:textId="77777777">
        <w:trPr>
          <w:cantSplit/>
          <w:trHeight w:val="560"/>
        </w:trPr>
        <w:tc>
          <w:tcPr>
            <w:tcW w:w="700" w:type="dxa"/>
            <w:tcMar>
              <w:top w:w="0" w:type="dxa"/>
              <w:bottom w:w="0" w:type="dxa"/>
            </w:tcMar>
            <w:vAlign w:val="center"/>
          </w:tcPr>
          <w:p w14:paraId="40E7CAAE" w14:textId="77777777" w:rsidR="007E3436" w:rsidRDefault="00000000">
            <w:pPr>
              <w:keepNext/>
              <w:keepLines/>
              <w:spacing w:after="0" w:line="240" w:lineRule="auto"/>
            </w:pPr>
            <w:r>
              <w:rPr>
                <w:sz w:val="18"/>
              </w:rPr>
              <w:t>424</w:t>
            </w:r>
          </w:p>
        </w:tc>
        <w:tc>
          <w:tcPr>
            <w:tcW w:w="3180" w:type="dxa"/>
            <w:tcMar>
              <w:top w:w="0" w:type="dxa"/>
              <w:bottom w:w="0" w:type="dxa"/>
            </w:tcMar>
            <w:vAlign w:val="center"/>
          </w:tcPr>
          <w:p w14:paraId="17573B92" w14:textId="77777777" w:rsidR="007E3436" w:rsidRDefault="00000000">
            <w:pPr>
              <w:keepNext/>
              <w:keepLines/>
              <w:spacing w:after="0" w:line="240" w:lineRule="auto"/>
            </w:pPr>
            <w:r>
              <w:rPr>
                <w:sz w:val="18"/>
              </w:rPr>
              <w:t>Knjige, umjetnička djela i ostale izložbene vrijednosti (šifre 4241 do 4244)</w:t>
            </w:r>
          </w:p>
        </w:tc>
        <w:tc>
          <w:tcPr>
            <w:tcW w:w="700" w:type="dxa"/>
            <w:tcMar>
              <w:top w:w="0" w:type="dxa"/>
              <w:bottom w:w="0" w:type="dxa"/>
            </w:tcMar>
            <w:vAlign w:val="center"/>
          </w:tcPr>
          <w:p w14:paraId="08951906" w14:textId="77777777" w:rsidR="007E3436" w:rsidRDefault="00000000">
            <w:pPr>
              <w:keepNext/>
              <w:keepLines/>
              <w:spacing w:after="0" w:line="240" w:lineRule="auto"/>
            </w:pPr>
            <w:r>
              <w:rPr>
                <w:sz w:val="18"/>
              </w:rPr>
              <w:t>424</w:t>
            </w:r>
          </w:p>
        </w:tc>
        <w:tc>
          <w:tcPr>
            <w:tcW w:w="1860" w:type="dxa"/>
            <w:tcMar>
              <w:top w:w="0" w:type="dxa"/>
              <w:bottom w:w="0" w:type="dxa"/>
            </w:tcMar>
            <w:vAlign w:val="center"/>
          </w:tcPr>
          <w:p w14:paraId="5AEDAB82" w14:textId="77777777" w:rsidR="007E3436" w:rsidRDefault="00000000">
            <w:pPr>
              <w:keepNext/>
              <w:keepLines/>
              <w:spacing w:after="0" w:line="240" w:lineRule="auto"/>
              <w:jc w:val="right"/>
            </w:pPr>
            <w:r>
              <w:rPr>
                <w:sz w:val="18"/>
              </w:rPr>
              <w:t>9.588,35</w:t>
            </w:r>
          </w:p>
        </w:tc>
        <w:tc>
          <w:tcPr>
            <w:tcW w:w="1860" w:type="dxa"/>
            <w:tcMar>
              <w:top w:w="0" w:type="dxa"/>
              <w:bottom w:w="0" w:type="dxa"/>
            </w:tcMar>
            <w:vAlign w:val="center"/>
          </w:tcPr>
          <w:p w14:paraId="6AD97A22" w14:textId="77777777" w:rsidR="007E3436" w:rsidRDefault="00000000">
            <w:pPr>
              <w:keepNext/>
              <w:keepLines/>
              <w:spacing w:after="0" w:line="240" w:lineRule="auto"/>
              <w:jc w:val="right"/>
            </w:pPr>
            <w:r>
              <w:rPr>
                <w:sz w:val="18"/>
              </w:rPr>
              <w:t>10.130,29</w:t>
            </w:r>
          </w:p>
        </w:tc>
        <w:tc>
          <w:tcPr>
            <w:tcW w:w="700" w:type="dxa"/>
            <w:tcMar>
              <w:top w:w="0" w:type="dxa"/>
              <w:bottom w:w="0" w:type="dxa"/>
            </w:tcMar>
            <w:vAlign w:val="center"/>
          </w:tcPr>
          <w:p w14:paraId="342F5760" w14:textId="77777777" w:rsidR="007E3436" w:rsidRDefault="00000000">
            <w:pPr>
              <w:keepNext/>
              <w:keepLines/>
              <w:spacing w:after="0" w:line="240" w:lineRule="auto"/>
              <w:jc w:val="right"/>
            </w:pPr>
            <w:r>
              <w:rPr>
                <w:sz w:val="18"/>
              </w:rPr>
              <w:t>105,7</w:t>
            </w:r>
          </w:p>
        </w:tc>
      </w:tr>
    </w:tbl>
    <w:p w14:paraId="5045083A" w14:textId="77777777" w:rsidR="007E3436" w:rsidRDefault="007E3436">
      <w:pPr>
        <w:spacing w:after="0"/>
      </w:pPr>
    </w:p>
    <w:p w14:paraId="0359765C" w14:textId="77777777" w:rsidR="007E3436" w:rsidRDefault="00000000">
      <w:pPr>
        <w:jc w:val="both"/>
      </w:pPr>
      <w:r>
        <w:t>Knjige su ostvarene u ukupnom iznosu od 10.130,29 eura što je više za 5,7% u odnosu na prethodnu godinu i to Općinska knjižnica "Hrvatska sloga" ostvareno u iznosu od 10.036,80 eura, što je za 4,7% više nego u prethodnoj godini, razlog je veća uplata pomoći od Ministarstva kulture u iznosu od 500,00 eura te Dječji vrtić rashodi iznose 93,49 eura jer su u tekućoj godini su nabavljene knjige.</w:t>
      </w:r>
    </w:p>
    <w:p w14:paraId="1A1E605F" w14:textId="77777777" w:rsidR="007E3436" w:rsidRDefault="007E3436"/>
    <w:p w14:paraId="1A63D1CA" w14:textId="77777777" w:rsidR="007E3436" w:rsidRDefault="00000000">
      <w:pPr>
        <w:keepNext/>
        <w:spacing w:line="240" w:lineRule="auto"/>
        <w:jc w:val="center"/>
      </w:pPr>
      <w:r>
        <w:rPr>
          <w:sz w:val="28"/>
        </w:rPr>
        <w:t>Bilješka 72.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E3436" w14:paraId="2F588859" w14:textId="77777777">
        <w:trPr>
          <w:cantSplit/>
        </w:trPr>
        <w:tc>
          <w:tcPr>
            <w:tcW w:w="700" w:type="dxa"/>
            <w:shd w:val="clear" w:color="auto" w:fill="E7F0F9"/>
            <w:tcMar>
              <w:top w:w="0" w:type="dxa"/>
              <w:bottom w:w="0" w:type="dxa"/>
            </w:tcMar>
            <w:vAlign w:val="center"/>
          </w:tcPr>
          <w:p w14:paraId="0273EB7B" w14:textId="77777777" w:rsidR="007E343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41D90E5" w14:textId="77777777" w:rsidR="007E343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D4C7868" w14:textId="77777777" w:rsidR="007E343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9B42F1C" w14:textId="77777777" w:rsidR="007E343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0800C6F" w14:textId="77777777" w:rsidR="007E343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B69A7D6" w14:textId="77777777" w:rsidR="007E3436" w:rsidRDefault="00000000">
            <w:pPr>
              <w:keepNext/>
              <w:keepLines/>
              <w:spacing w:after="0" w:line="240" w:lineRule="auto"/>
              <w:jc w:val="center"/>
            </w:pPr>
            <w:r>
              <w:rPr>
                <w:b/>
                <w:sz w:val="18"/>
              </w:rPr>
              <w:t>Indeks (%)</w:t>
            </w:r>
          </w:p>
        </w:tc>
      </w:tr>
      <w:tr w:rsidR="007E3436" w14:paraId="13F102E0" w14:textId="77777777">
        <w:trPr>
          <w:cantSplit/>
          <w:trHeight w:val="560"/>
        </w:trPr>
        <w:tc>
          <w:tcPr>
            <w:tcW w:w="700" w:type="dxa"/>
            <w:tcMar>
              <w:top w:w="0" w:type="dxa"/>
              <w:bottom w:w="0" w:type="dxa"/>
            </w:tcMar>
            <w:vAlign w:val="center"/>
          </w:tcPr>
          <w:p w14:paraId="727387D5" w14:textId="77777777" w:rsidR="007E3436" w:rsidRDefault="00000000">
            <w:pPr>
              <w:keepNext/>
              <w:keepLines/>
              <w:spacing w:after="0" w:line="240" w:lineRule="auto"/>
            </w:pPr>
            <w:r>
              <w:rPr>
                <w:sz w:val="18"/>
              </w:rPr>
              <w:t>426</w:t>
            </w:r>
          </w:p>
        </w:tc>
        <w:tc>
          <w:tcPr>
            <w:tcW w:w="3180" w:type="dxa"/>
            <w:tcMar>
              <w:top w:w="0" w:type="dxa"/>
              <w:bottom w:w="0" w:type="dxa"/>
            </w:tcMar>
            <w:vAlign w:val="center"/>
          </w:tcPr>
          <w:p w14:paraId="552EFDD9" w14:textId="77777777" w:rsidR="007E3436" w:rsidRDefault="00000000">
            <w:pPr>
              <w:keepNext/>
              <w:keepLines/>
              <w:spacing w:after="0" w:line="240" w:lineRule="auto"/>
            </w:pPr>
            <w:r>
              <w:rPr>
                <w:sz w:val="18"/>
              </w:rPr>
              <w:t>Nematerijalna proizvedena imovina (šifre 4261 do 4264)</w:t>
            </w:r>
          </w:p>
        </w:tc>
        <w:tc>
          <w:tcPr>
            <w:tcW w:w="700" w:type="dxa"/>
            <w:tcMar>
              <w:top w:w="0" w:type="dxa"/>
              <w:bottom w:w="0" w:type="dxa"/>
            </w:tcMar>
            <w:vAlign w:val="center"/>
          </w:tcPr>
          <w:p w14:paraId="06CD5743" w14:textId="77777777" w:rsidR="007E3436" w:rsidRDefault="00000000">
            <w:pPr>
              <w:keepNext/>
              <w:keepLines/>
              <w:spacing w:after="0" w:line="240" w:lineRule="auto"/>
            </w:pPr>
            <w:r>
              <w:rPr>
                <w:sz w:val="18"/>
              </w:rPr>
              <w:t>426</w:t>
            </w:r>
          </w:p>
        </w:tc>
        <w:tc>
          <w:tcPr>
            <w:tcW w:w="1860" w:type="dxa"/>
            <w:tcMar>
              <w:top w:w="0" w:type="dxa"/>
              <w:bottom w:w="0" w:type="dxa"/>
            </w:tcMar>
            <w:vAlign w:val="center"/>
          </w:tcPr>
          <w:p w14:paraId="0E994843" w14:textId="77777777" w:rsidR="007E3436" w:rsidRDefault="00000000">
            <w:pPr>
              <w:keepNext/>
              <w:keepLines/>
              <w:spacing w:after="0" w:line="240" w:lineRule="auto"/>
              <w:jc w:val="right"/>
            </w:pPr>
            <w:r>
              <w:rPr>
                <w:sz w:val="18"/>
              </w:rPr>
              <w:t>140.741,81</w:t>
            </w:r>
          </w:p>
        </w:tc>
        <w:tc>
          <w:tcPr>
            <w:tcW w:w="1860" w:type="dxa"/>
            <w:tcMar>
              <w:top w:w="0" w:type="dxa"/>
              <w:bottom w:w="0" w:type="dxa"/>
            </w:tcMar>
            <w:vAlign w:val="center"/>
          </w:tcPr>
          <w:p w14:paraId="2975D82E" w14:textId="77777777" w:rsidR="007E3436" w:rsidRDefault="00000000">
            <w:pPr>
              <w:keepNext/>
              <w:keepLines/>
              <w:spacing w:after="0" w:line="240" w:lineRule="auto"/>
              <w:jc w:val="right"/>
            </w:pPr>
            <w:r>
              <w:rPr>
                <w:sz w:val="18"/>
              </w:rPr>
              <w:t>187.427,44</w:t>
            </w:r>
          </w:p>
        </w:tc>
        <w:tc>
          <w:tcPr>
            <w:tcW w:w="700" w:type="dxa"/>
            <w:tcMar>
              <w:top w:w="0" w:type="dxa"/>
              <w:bottom w:w="0" w:type="dxa"/>
            </w:tcMar>
            <w:vAlign w:val="center"/>
          </w:tcPr>
          <w:p w14:paraId="28F32C23" w14:textId="77777777" w:rsidR="007E3436" w:rsidRDefault="00000000">
            <w:pPr>
              <w:keepNext/>
              <w:keepLines/>
              <w:spacing w:after="0" w:line="240" w:lineRule="auto"/>
              <w:jc w:val="right"/>
            </w:pPr>
            <w:r>
              <w:rPr>
                <w:sz w:val="18"/>
              </w:rPr>
              <w:t>133,2</w:t>
            </w:r>
          </w:p>
        </w:tc>
      </w:tr>
    </w:tbl>
    <w:p w14:paraId="2007FBC8" w14:textId="77777777" w:rsidR="007E3436" w:rsidRDefault="007E3436">
      <w:pPr>
        <w:spacing w:after="0"/>
      </w:pPr>
    </w:p>
    <w:p w14:paraId="6D52E82B" w14:textId="77777777" w:rsidR="007E3436" w:rsidRDefault="00000000">
      <w:pPr>
        <w:jc w:val="both"/>
      </w:pPr>
      <w:r>
        <w:t xml:space="preserve">Nematerijalna proizvedena imovina je ostvarena u iznosu od 187.427,44 eura; 4262 ulaganja u računalne programe – nije bilo rashoda u 2025. godini, 4263 dokumenti prostornog uređenja </w:t>
      </w:r>
      <w:r>
        <w:lastRenderedPageBreak/>
        <w:t>17.209,31 eura, prostorni plan 13.800,00 eura, urbanistički plan 3.409,31 eura, 4264 ostala nematerijalna proizvedena imovina 170.218,13 eura (arhitektonski, idejni i ostali projekti, više iz razloga projekata za izgradnju POS zgrade).</w:t>
      </w:r>
    </w:p>
    <w:p w14:paraId="20A1A286" w14:textId="77777777" w:rsidR="007E3436" w:rsidRDefault="007E3436"/>
    <w:p w14:paraId="73E4AD8B" w14:textId="77777777" w:rsidR="007E3436" w:rsidRDefault="00000000">
      <w:pPr>
        <w:keepNext/>
        <w:spacing w:line="240" w:lineRule="auto"/>
        <w:jc w:val="center"/>
      </w:pPr>
      <w:r>
        <w:rPr>
          <w:sz w:val="28"/>
        </w:rPr>
        <w:t>Bilješka 73.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E3436" w14:paraId="07D704E4" w14:textId="77777777">
        <w:trPr>
          <w:cantSplit/>
        </w:trPr>
        <w:tc>
          <w:tcPr>
            <w:tcW w:w="700" w:type="dxa"/>
            <w:shd w:val="clear" w:color="auto" w:fill="E7F0F9"/>
            <w:tcMar>
              <w:top w:w="0" w:type="dxa"/>
              <w:bottom w:w="0" w:type="dxa"/>
            </w:tcMar>
            <w:vAlign w:val="center"/>
          </w:tcPr>
          <w:p w14:paraId="26E2968C" w14:textId="77777777" w:rsidR="007E343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DB645CF" w14:textId="77777777" w:rsidR="007E343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4A104F2" w14:textId="77777777" w:rsidR="007E343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0477D3A" w14:textId="77777777" w:rsidR="007E343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19BCE38" w14:textId="77777777" w:rsidR="007E343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143245F" w14:textId="77777777" w:rsidR="007E3436" w:rsidRDefault="00000000">
            <w:pPr>
              <w:keepNext/>
              <w:keepLines/>
              <w:spacing w:after="0" w:line="240" w:lineRule="auto"/>
              <w:jc w:val="center"/>
            </w:pPr>
            <w:r>
              <w:rPr>
                <w:b/>
                <w:sz w:val="18"/>
              </w:rPr>
              <w:t>Indeks (%)</w:t>
            </w:r>
          </w:p>
        </w:tc>
      </w:tr>
      <w:tr w:rsidR="007E3436" w14:paraId="4DAC390F" w14:textId="77777777">
        <w:trPr>
          <w:cantSplit/>
          <w:trHeight w:val="560"/>
        </w:trPr>
        <w:tc>
          <w:tcPr>
            <w:tcW w:w="700" w:type="dxa"/>
            <w:tcMar>
              <w:top w:w="0" w:type="dxa"/>
              <w:bottom w:w="0" w:type="dxa"/>
            </w:tcMar>
            <w:vAlign w:val="center"/>
          </w:tcPr>
          <w:p w14:paraId="5EE35108" w14:textId="77777777" w:rsidR="007E3436" w:rsidRDefault="00000000">
            <w:pPr>
              <w:keepNext/>
              <w:keepLines/>
              <w:spacing w:after="0" w:line="240" w:lineRule="auto"/>
            </w:pPr>
            <w:r>
              <w:rPr>
                <w:sz w:val="18"/>
              </w:rPr>
              <w:t>8</w:t>
            </w:r>
          </w:p>
        </w:tc>
        <w:tc>
          <w:tcPr>
            <w:tcW w:w="3180" w:type="dxa"/>
            <w:tcMar>
              <w:top w:w="0" w:type="dxa"/>
              <w:bottom w:w="0" w:type="dxa"/>
            </w:tcMar>
            <w:vAlign w:val="center"/>
          </w:tcPr>
          <w:p w14:paraId="51A879B5" w14:textId="77777777" w:rsidR="007E3436"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4751F629" w14:textId="77777777" w:rsidR="007E3436" w:rsidRDefault="00000000">
            <w:pPr>
              <w:keepNext/>
              <w:keepLines/>
              <w:spacing w:after="0" w:line="240" w:lineRule="auto"/>
            </w:pPr>
            <w:r>
              <w:rPr>
                <w:sz w:val="18"/>
              </w:rPr>
              <w:t>8</w:t>
            </w:r>
          </w:p>
        </w:tc>
        <w:tc>
          <w:tcPr>
            <w:tcW w:w="1860" w:type="dxa"/>
            <w:tcMar>
              <w:top w:w="0" w:type="dxa"/>
              <w:bottom w:w="0" w:type="dxa"/>
            </w:tcMar>
            <w:vAlign w:val="center"/>
          </w:tcPr>
          <w:p w14:paraId="2E5D61D5" w14:textId="77777777" w:rsidR="007E3436" w:rsidRDefault="00000000">
            <w:pPr>
              <w:keepNext/>
              <w:keepLines/>
              <w:spacing w:after="0" w:line="240" w:lineRule="auto"/>
              <w:jc w:val="right"/>
            </w:pPr>
            <w:r>
              <w:rPr>
                <w:sz w:val="18"/>
              </w:rPr>
              <w:t>0,00</w:t>
            </w:r>
          </w:p>
        </w:tc>
        <w:tc>
          <w:tcPr>
            <w:tcW w:w="1860" w:type="dxa"/>
            <w:tcMar>
              <w:top w:w="0" w:type="dxa"/>
              <w:bottom w:w="0" w:type="dxa"/>
            </w:tcMar>
            <w:vAlign w:val="center"/>
          </w:tcPr>
          <w:p w14:paraId="4F7EE12D" w14:textId="77777777" w:rsidR="007E3436" w:rsidRDefault="00000000">
            <w:pPr>
              <w:keepNext/>
              <w:keepLines/>
              <w:spacing w:after="0" w:line="240" w:lineRule="auto"/>
              <w:jc w:val="right"/>
            </w:pPr>
            <w:r>
              <w:rPr>
                <w:sz w:val="18"/>
              </w:rPr>
              <w:t>749.800,00</w:t>
            </w:r>
          </w:p>
        </w:tc>
        <w:tc>
          <w:tcPr>
            <w:tcW w:w="700" w:type="dxa"/>
            <w:tcMar>
              <w:top w:w="0" w:type="dxa"/>
              <w:bottom w:w="0" w:type="dxa"/>
            </w:tcMar>
            <w:vAlign w:val="center"/>
          </w:tcPr>
          <w:p w14:paraId="5191490C" w14:textId="77777777" w:rsidR="007E3436" w:rsidRDefault="00000000">
            <w:pPr>
              <w:keepNext/>
              <w:keepLines/>
              <w:spacing w:after="0" w:line="240" w:lineRule="auto"/>
              <w:jc w:val="right"/>
            </w:pPr>
            <w:r>
              <w:rPr>
                <w:sz w:val="18"/>
              </w:rPr>
              <w:t>-</w:t>
            </w:r>
          </w:p>
        </w:tc>
      </w:tr>
    </w:tbl>
    <w:p w14:paraId="6315DD46" w14:textId="77777777" w:rsidR="007E3436" w:rsidRDefault="007E3436">
      <w:pPr>
        <w:spacing w:after="0"/>
      </w:pPr>
    </w:p>
    <w:p w14:paraId="58D6A4B0" w14:textId="77777777" w:rsidR="007E3436" w:rsidRDefault="00000000">
      <w:pPr>
        <w:jc w:val="both"/>
      </w:pPr>
      <w:r>
        <w:t>Primici od financijske imovine i zaduživanja odnose se na dugoročni kredit od Hrvatske poštanske banke za financiranje kapitalnog projekta Riva Gradac (dugoročni namjenski kredit za Rivu Gradac je bio planiran izmjenama i dopunama proračuna 2024. godine te je dobivena suglasnost Ministarstva financija za navedeno krajem 2024. godine ali je HPB banka navedeni kredit doznačila tek u siječnju 2025.godine). Rok i način vraćanja: u 84 jednake mjesečne rate koje dospijevaju zadnjeg dana u mjesecu, od kojih prva dospijeva na naplatu 31.01.2025.godine, a zadnja 31.12.2031.godine. Mjesečni anuitet iznosi 8.928,56 eura.</w:t>
      </w:r>
    </w:p>
    <w:p w14:paraId="3D78E11C" w14:textId="77777777" w:rsidR="007E3436" w:rsidRDefault="007E3436"/>
    <w:p w14:paraId="6160BB99" w14:textId="77777777" w:rsidR="007E3436" w:rsidRDefault="00000000">
      <w:pPr>
        <w:keepNext/>
        <w:spacing w:line="240" w:lineRule="auto"/>
        <w:jc w:val="center"/>
      </w:pPr>
      <w:r>
        <w:rPr>
          <w:sz w:val="28"/>
        </w:rPr>
        <w:t>Bilješka 74.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E3436" w14:paraId="3572AE6B" w14:textId="77777777">
        <w:trPr>
          <w:cantSplit/>
        </w:trPr>
        <w:tc>
          <w:tcPr>
            <w:tcW w:w="700" w:type="dxa"/>
            <w:shd w:val="clear" w:color="auto" w:fill="E7F0F9"/>
            <w:tcMar>
              <w:top w:w="0" w:type="dxa"/>
              <w:bottom w:w="0" w:type="dxa"/>
            </w:tcMar>
            <w:vAlign w:val="center"/>
          </w:tcPr>
          <w:p w14:paraId="5709C0E9" w14:textId="77777777" w:rsidR="007E343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C3A8CCD" w14:textId="77777777" w:rsidR="007E343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D386C5D" w14:textId="77777777" w:rsidR="007E343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8A20818" w14:textId="77777777" w:rsidR="007E343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B1D7887" w14:textId="77777777" w:rsidR="007E343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4A5BDE5" w14:textId="77777777" w:rsidR="007E3436" w:rsidRDefault="00000000">
            <w:pPr>
              <w:keepNext/>
              <w:keepLines/>
              <w:spacing w:after="0" w:line="240" w:lineRule="auto"/>
              <w:jc w:val="center"/>
            </w:pPr>
            <w:r>
              <w:rPr>
                <w:b/>
                <w:sz w:val="18"/>
              </w:rPr>
              <w:t>Indeks (%)</w:t>
            </w:r>
          </w:p>
        </w:tc>
      </w:tr>
      <w:tr w:rsidR="007E3436" w14:paraId="470CF2AA" w14:textId="77777777">
        <w:trPr>
          <w:cantSplit/>
          <w:trHeight w:val="560"/>
        </w:trPr>
        <w:tc>
          <w:tcPr>
            <w:tcW w:w="700" w:type="dxa"/>
            <w:tcMar>
              <w:top w:w="0" w:type="dxa"/>
              <w:bottom w:w="0" w:type="dxa"/>
            </w:tcMar>
            <w:vAlign w:val="center"/>
          </w:tcPr>
          <w:p w14:paraId="0B9A0981" w14:textId="77777777" w:rsidR="007E3436" w:rsidRDefault="00000000">
            <w:pPr>
              <w:keepNext/>
              <w:keepLines/>
              <w:spacing w:after="0" w:line="240" w:lineRule="auto"/>
            </w:pPr>
            <w:r>
              <w:rPr>
                <w:sz w:val="18"/>
              </w:rPr>
              <w:t>5</w:t>
            </w:r>
          </w:p>
        </w:tc>
        <w:tc>
          <w:tcPr>
            <w:tcW w:w="3180" w:type="dxa"/>
            <w:tcMar>
              <w:top w:w="0" w:type="dxa"/>
              <w:bottom w:w="0" w:type="dxa"/>
            </w:tcMar>
            <w:vAlign w:val="center"/>
          </w:tcPr>
          <w:p w14:paraId="2F6B4A0B" w14:textId="77777777" w:rsidR="007E3436"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420459F8" w14:textId="77777777" w:rsidR="007E3436" w:rsidRDefault="00000000">
            <w:pPr>
              <w:keepNext/>
              <w:keepLines/>
              <w:spacing w:after="0" w:line="240" w:lineRule="auto"/>
            </w:pPr>
            <w:r>
              <w:rPr>
                <w:sz w:val="18"/>
              </w:rPr>
              <w:t>5</w:t>
            </w:r>
          </w:p>
        </w:tc>
        <w:tc>
          <w:tcPr>
            <w:tcW w:w="1860" w:type="dxa"/>
            <w:tcMar>
              <w:top w:w="0" w:type="dxa"/>
              <w:bottom w:w="0" w:type="dxa"/>
            </w:tcMar>
            <w:vAlign w:val="center"/>
          </w:tcPr>
          <w:p w14:paraId="3BFC4DFE" w14:textId="77777777" w:rsidR="007E3436" w:rsidRDefault="00000000">
            <w:pPr>
              <w:keepNext/>
              <w:keepLines/>
              <w:spacing w:after="0" w:line="240" w:lineRule="auto"/>
              <w:jc w:val="right"/>
            </w:pPr>
            <w:r>
              <w:rPr>
                <w:sz w:val="18"/>
              </w:rPr>
              <w:t>0,00</w:t>
            </w:r>
          </w:p>
        </w:tc>
        <w:tc>
          <w:tcPr>
            <w:tcW w:w="1860" w:type="dxa"/>
            <w:tcMar>
              <w:top w:w="0" w:type="dxa"/>
              <w:bottom w:w="0" w:type="dxa"/>
            </w:tcMar>
            <w:vAlign w:val="center"/>
          </w:tcPr>
          <w:p w14:paraId="5948ED60" w14:textId="77777777" w:rsidR="007E3436" w:rsidRDefault="00000000">
            <w:pPr>
              <w:keepNext/>
              <w:keepLines/>
              <w:spacing w:after="0" w:line="240" w:lineRule="auto"/>
              <w:jc w:val="right"/>
            </w:pPr>
            <w:r>
              <w:rPr>
                <w:sz w:val="18"/>
              </w:rPr>
              <w:t>264.242,89</w:t>
            </w:r>
          </w:p>
        </w:tc>
        <w:tc>
          <w:tcPr>
            <w:tcW w:w="700" w:type="dxa"/>
            <w:tcMar>
              <w:top w:w="0" w:type="dxa"/>
              <w:bottom w:w="0" w:type="dxa"/>
            </w:tcMar>
            <w:vAlign w:val="center"/>
          </w:tcPr>
          <w:p w14:paraId="5DC76F7D" w14:textId="77777777" w:rsidR="007E3436" w:rsidRDefault="00000000">
            <w:pPr>
              <w:keepNext/>
              <w:keepLines/>
              <w:spacing w:after="0" w:line="240" w:lineRule="auto"/>
              <w:jc w:val="right"/>
            </w:pPr>
            <w:r>
              <w:rPr>
                <w:sz w:val="18"/>
              </w:rPr>
              <w:t>-</w:t>
            </w:r>
          </w:p>
        </w:tc>
      </w:tr>
    </w:tbl>
    <w:p w14:paraId="56C63EF2" w14:textId="77777777" w:rsidR="007E3436" w:rsidRDefault="007E3436">
      <w:pPr>
        <w:spacing w:after="0"/>
      </w:pPr>
    </w:p>
    <w:p w14:paraId="0E69A5EE" w14:textId="77777777" w:rsidR="007E3436" w:rsidRDefault="00000000">
      <w:pPr>
        <w:jc w:val="both"/>
      </w:pPr>
      <w:r>
        <w:t>Izdaci za financijsku imovinu i otplate zajmova iznose 264.242,89 eura. Odnose se na otplatu glavnice primljenih kredita i dionice i udjele u glavnici tuzemnih trgovačkih društava. U 2024. godini nije bilo rashoda za navedeno.</w:t>
      </w:r>
    </w:p>
    <w:p w14:paraId="060F510A" w14:textId="77777777" w:rsidR="007E3436" w:rsidRDefault="007E3436"/>
    <w:p w14:paraId="14A49B3E" w14:textId="77777777" w:rsidR="007E3436" w:rsidRDefault="00000000">
      <w:pPr>
        <w:keepNext/>
        <w:spacing w:line="240" w:lineRule="auto"/>
        <w:jc w:val="center"/>
      </w:pPr>
      <w:r>
        <w:rPr>
          <w:sz w:val="28"/>
        </w:rPr>
        <w:t>Bilješka 75.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E3436" w14:paraId="53DF0BB3" w14:textId="77777777">
        <w:trPr>
          <w:cantSplit/>
        </w:trPr>
        <w:tc>
          <w:tcPr>
            <w:tcW w:w="700" w:type="dxa"/>
            <w:shd w:val="clear" w:color="auto" w:fill="E7F0F9"/>
            <w:tcMar>
              <w:top w:w="0" w:type="dxa"/>
              <w:bottom w:w="0" w:type="dxa"/>
            </w:tcMar>
            <w:vAlign w:val="center"/>
          </w:tcPr>
          <w:p w14:paraId="09E44C41" w14:textId="77777777" w:rsidR="007E343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64E0BF8" w14:textId="77777777" w:rsidR="007E343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B2DDEF8" w14:textId="77777777" w:rsidR="007E343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9CF9A93" w14:textId="77777777" w:rsidR="007E343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C69C201" w14:textId="77777777" w:rsidR="007E343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044A0F1" w14:textId="77777777" w:rsidR="007E3436" w:rsidRDefault="00000000">
            <w:pPr>
              <w:keepNext/>
              <w:keepLines/>
              <w:spacing w:after="0" w:line="240" w:lineRule="auto"/>
              <w:jc w:val="center"/>
            </w:pPr>
            <w:r>
              <w:rPr>
                <w:b/>
                <w:sz w:val="18"/>
              </w:rPr>
              <w:t>Indeks (%)</w:t>
            </w:r>
          </w:p>
        </w:tc>
      </w:tr>
      <w:tr w:rsidR="007E3436" w14:paraId="0BE7949C" w14:textId="77777777">
        <w:trPr>
          <w:cantSplit/>
          <w:trHeight w:val="560"/>
        </w:trPr>
        <w:tc>
          <w:tcPr>
            <w:tcW w:w="700" w:type="dxa"/>
            <w:tcMar>
              <w:top w:w="0" w:type="dxa"/>
              <w:bottom w:w="0" w:type="dxa"/>
            </w:tcMar>
            <w:vAlign w:val="center"/>
          </w:tcPr>
          <w:p w14:paraId="2ED0BD2D" w14:textId="77777777" w:rsidR="007E3436" w:rsidRDefault="00000000">
            <w:pPr>
              <w:keepNext/>
              <w:keepLines/>
              <w:spacing w:after="0" w:line="240" w:lineRule="auto"/>
            </w:pPr>
            <w:r>
              <w:rPr>
                <w:sz w:val="18"/>
              </w:rPr>
              <w:t>53</w:t>
            </w:r>
          </w:p>
        </w:tc>
        <w:tc>
          <w:tcPr>
            <w:tcW w:w="3180" w:type="dxa"/>
            <w:tcMar>
              <w:top w:w="0" w:type="dxa"/>
              <w:bottom w:w="0" w:type="dxa"/>
            </w:tcMar>
            <w:vAlign w:val="center"/>
          </w:tcPr>
          <w:p w14:paraId="18F63773" w14:textId="77777777" w:rsidR="007E3436" w:rsidRDefault="00000000">
            <w:pPr>
              <w:keepNext/>
              <w:keepLines/>
              <w:spacing w:after="0" w:line="240" w:lineRule="auto"/>
            </w:pPr>
            <w:r>
              <w:rPr>
                <w:sz w:val="18"/>
              </w:rPr>
              <w:t>Izdaci za ulaganja u financijske instrumente - dionice i udjele u glavnici (šifre 531+532+533+534)</w:t>
            </w:r>
          </w:p>
        </w:tc>
        <w:tc>
          <w:tcPr>
            <w:tcW w:w="700" w:type="dxa"/>
            <w:tcMar>
              <w:top w:w="0" w:type="dxa"/>
              <w:bottom w:w="0" w:type="dxa"/>
            </w:tcMar>
            <w:vAlign w:val="center"/>
          </w:tcPr>
          <w:p w14:paraId="38B9F0EC" w14:textId="77777777" w:rsidR="007E3436" w:rsidRDefault="00000000">
            <w:pPr>
              <w:keepNext/>
              <w:keepLines/>
              <w:spacing w:after="0" w:line="240" w:lineRule="auto"/>
            </w:pPr>
            <w:r>
              <w:rPr>
                <w:sz w:val="18"/>
              </w:rPr>
              <w:t>53</w:t>
            </w:r>
          </w:p>
        </w:tc>
        <w:tc>
          <w:tcPr>
            <w:tcW w:w="1860" w:type="dxa"/>
            <w:tcMar>
              <w:top w:w="0" w:type="dxa"/>
              <w:bottom w:w="0" w:type="dxa"/>
            </w:tcMar>
            <w:vAlign w:val="center"/>
          </w:tcPr>
          <w:p w14:paraId="505C65C6" w14:textId="77777777" w:rsidR="007E3436" w:rsidRDefault="00000000">
            <w:pPr>
              <w:keepNext/>
              <w:keepLines/>
              <w:spacing w:after="0" w:line="240" w:lineRule="auto"/>
              <w:jc w:val="right"/>
            </w:pPr>
            <w:r>
              <w:rPr>
                <w:sz w:val="18"/>
              </w:rPr>
              <w:t>0,00</w:t>
            </w:r>
          </w:p>
        </w:tc>
        <w:tc>
          <w:tcPr>
            <w:tcW w:w="1860" w:type="dxa"/>
            <w:tcMar>
              <w:top w:w="0" w:type="dxa"/>
              <w:bottom w:w="0" w:type="dxa"/>
            </w:tcMar>
            <w:vAlign w:val="center"/>
          </w:tcPr>
          <w:p w14:paraId="03B9472F" w14:textId="77777777" w:rsidR="007E3436" w:rsidRDefault="00000000">
            <w:pPr>
              <w:keepNext/>
              <w:keepLines/>
              <w:spacing w:after="0" w:line="240" w:lineRule="auto"/>
              <w:jc w:val="right"/>
            </w:pPr>
            <w:r>
              <w:rPr>
                <w:sz w:val="18"/>
              </w:rPr>
              <w:t>157.100,00</w:t>
            </w:r>
          </w:p>
        </w:tc>
        <w:tc>
          <w:tcPr>
            <w:tcW w:w="700" w:type="dxa"/>
            <w:tcMar>
              <w:top w:w="0" w:type="dxa"/>
              <w:bottom w:w="0" w:type="dxa"/>
            </w:tcMar>
            <w:vAlign w:val="center"/>
          </w:tcPr>
          <w:p w14:paraId="75EC78EA" w14:textId="77777777" w:rsidR="007E3436" w:rsidRDefault="00000000">
            <w:pPr>
              <w:keepNext/>
              <w:keepLines/>
              <w:spacing w:after="0" w:line="240" w:lineRule="auto"/>
              <w:jc w:val="right"/>
            </w:pPr>
            <w:r>
              <w:rPr>
                <w:sz w:val="18"/>
              </w:rPr>
              <w:t>-</w:t>
            </w:r>
          </w:p>
        </w:tc>
      </w:tr>
    </w:tbl>
    <w:p w14:paraId="4E3CD1DA" w14:textId="77777777" w:rsidR="007E3436" w:rsidRDefault="007E3436">
      <w:pPr>
        <w:spacing w:after="0"/>
      </w:pPr>
    </w:p>
    <w:p w14:paraId="0E4B8658" w14:textId="77777777" w:rsidR="007E3436" w:rsidRDefault="00000000">
      <w:pPr>
        <w:jc w:val="both"/>
      </w:pPr>
      <w:r>
        <w:t>Izdaci za ulaganja u financijske instrumente - dionice i udjele u glavnici - ostvareno u iznosu od 157.100,00 eura, isto se odnosi na poslovne udjele Trgovačkog društva Gradac d.o.o.</w:t>
      </w:r>
    </w:p>
    <w:p w14:paraId="026D91E6" w14:textId="77777777" w:rsidR="007E3436" w:rsidRDefault="007E3436"/>
    <w:p w14:paraId="4082D34F" w14:textId="77777777" w:rsidR="007E3436" w:rsidRDefault="00000000">
      <w:pPr>
        <w:keepNext/>
        <w:spacing w:line="240" w:lineRule="auto"/>
        <w:jc w:val="center"/>
      </w:pPr>
      <w:r>
        <w:rPr>
          <w:sz w:val="28"/>
        </w:rPr>
        <w:lastRenderedPageBreak/>
        <w:t>Bilješka 76.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E3436" w14:paraId="31BDE38E" w14:textId="77777777">
        <w:trPr>
          <w:cantSplit/>
        </w:trPr>
        <w:tc>
          <w:tcPr>
            <w:tcW w:w="700" w:type="dxa"/>
            <w:shd w:val="clear" w:color="auto" w:fill="E7F0F9"/>
            <w:tcMar>
              <w:top w:w="0" w:type="dxa"/>
              <w:bottom w:w="0" w:type="dxa"/>
            </w:tcMar>
            <w:vAlign w:val="center"/>
          </w:tcPr>
          <w:p w14:paraId="75F164BA" w14:textId="77777777" w:rsidR="007E343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8B21B0C" w14:textId="77777777" w:rsidR="007E343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3C46F5A" w14:textId="77777777" w:rsidR="007E343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1F0C149" w14:textId="77777777" w:rsidR="007E343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C33F573" w14:textId="77777777" w:rsidR="007E343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05BEDC9" w14:textId="77777777" w:rsidR="007E3436" w:rsidRDefault="00000000">
            <w:pPr>
              <w:keepNext/>
              <w:keepLines/>
              <w:spacing w:after="0" w:line="240" w:lineRule="auto"/>
              <w:jc w:val="center"/>
            </w:pPr>
            <w:r>
              <w:rPr>
                <w:b/>
                <w:sz w:val="18"/>
              </w:rPr>
              <w:t>Indeks (%)</w:t>
            </w:r>
          </w:p>
        </w:tc>
      </w:tr>
      <w:tr w:rsidR="007E3436" w14:paraId="0C3315FA" w14:textId="77777777">
        <w:trPr>
          <w:cantSplit/>
          <w:trHeight w:val="560"/>
        </w:trPr>
        <w:tc>
          <w:tcPr>
            <w:tcW w:w="700" w:type="dxa"/>
            <w:tcMar>
              <w:top w:w="0" w:type="dxa"/>
              <w:bottom w:w="0" w:type="dxa"/>
            </w:tcMar>
            <w:vAlign w:val="center"/>
          </w:tcPr>
          <w:p w14:paraId="5CCF8684" w14:textId="77777777" w:rsidR="007E3436" w:rsidRDefault="00000000">
            <w:pPr>
              <w:keepNext/>
              <w:keepLines/>
              <w:spacing w:after="0" w:line="240" w:lineRule="auto"/>
            </w:pPr>
            <w:r>
              <w:rPr>
                <w:sz w:val="18"/>
              </w:rPr>
              <w:t>54</w:t>
            </w:r>
          </w:p>
        </w:tc>
        <w:tc>
          <w:tcPr>
            <w:tcW w:w="3180" w:type="dxa"/>
            <w:tcMar>
              <w:top w:w="0" w:type="dxa"/>
              <w:bottom w:w="0" w:type="dxa"/>
            </w:tcMar>
            <w:vAlign w:val="center"/>
          </w:tcPr>
          <w:p w14:paraId="20685E2E" w14:textId="77777777" w:rsidR="007E3436" w:rsidRDefault="00000000">
            <w:pPr>
              <w:keepNext/>
              <w:keepLines/>
              <w:spacing w:after="0" w:line="240" w:lineRule="auto"/>
            </w:pPr>
            <w:r>
              <w:rPr>
                <w:sz w:val="18"/>
              </w:rPr>
              <w:t>Izdaci za otplatu glavnice primljenih kredita i zajmova (šifre 541+542+543+544+545+547)</w:t>
            </w:r>
          </w:p>
        </w:tc>
        <w:tc>
          <w:tcPr>
            <w:tcW w:w="700" w:type="dxa"/>
            <w:tcMar>
              <w:top w:w="0" w:type="dxa"/>
              <w:bottom w:w="0" w:type="dxa"/>
            </w:tcMar>
            <w:vAlign w:val="center"/>
          </w:tcPr>
          <w:p w14:paraId="5EF1D796" w14:textId="77777777" w:rsidR="007E3436" w:rsidRDefault="00000000">
            <w:pPr>
              <w:keepNext/>
              <w:keepLines/>
              <w:spacing w:after="0" w:line="240" w:lineRule="auto"/>
            </w:pPr>
            <w:r>
              <w:rPr>
                <w:sz w:val="18"/>
              </w:rPr>
              <w:t>54</w:t>
            </w:r>
          </w:p>
        </w:tc>
        <w:tc>
          <w:tcPr>
            <w:tcW w:w="1860" w:type="dxa"/>
            <w:tcMar>
              <w:top w:w="0" w:type="dxa"/>
              <w:bottom w:w="0" w:type="dxa"/>
            </w:tcMar>
            <w:vAlign w:val="center"/>
          </w:tcPr>
          <w:p w14:paraId="7EE87D44" w14:textId="77777777" w:rsidR="007E3436" w:rsidRDefault="00000000">
            <w:pPr>
              <w:keepNext/>
              <w:keepLines/>
              <w:spacing w:after="0" w:line="240" w:lineRule="auto"/>
              <w:jc w:val="right"/>
            </w:pPr>
            <w:r>
              <w:rPr>
                <w:sz w:val="18"/>
              </w:rPr>
              <w:t>0,00</w:t>
            </w:r>
          </w:p>
        </w:tc>
        <w:tc>
          <w:tcPr>
            <w:tcW w:w="1860" w:type="dxa"/>
            <w:tcMar>
              <w:top w:w="0" w:type="dxa"/>
              <w:bottom w:w="0" w:type="dxa"/>
            </w:tcMar>
            <w:vAlign w:val="center"/>
          </w:tcPr>
          <w:p w14:paraId="381A897F" w14:textId="77777777" w:rsidR="007E3436" w:rsidRDefault="00000000">
            <w:pPr>
              <w:keepNext/>
              <w:keepLines/>
              <w:spacing w:after="0" w:line="240" w:lineRule="auto"/>
              <w:jc w:val="right"/>
            </w:pPr>
            <w:r>
              <w:rPr>
                <w:sz w:val="18"/>
              </w:rPr>
              <w:t>107.142,89</w:t>
            </w:r>
          </w:p>
        </w:tc>
        <w:tc>
          <w:tcPr>
            <w:tcW w:w="700" w:type="dxa"/>
            <w:tcMar>
              <w:top w:w="0" w:type="dxa"/>
              <w:bottom w:w="0" w:type="dxa"/>
            </w:tcMar>
            <w:vAlign w:val="center"/>
          </w:tcPr>
          <w:p w14:paraId="6D19A746" w14:textId="77777777" w:rsidR="007E3436" w:rsidRDefault="00000000">
            <w:pPr>
              <w:keepNext/>
              <w:keepLines/>
              <w:spacing w:after="0" w:line="240" w:lineRule="auto"/>
              <w:jc w:val="right"/>
            </w:pPr>
            <w:r>
              <w:rPr>
                <w:sz w:val="18"/>
              </w:rPr>
              <w:t>-</w:t>
            </w:r>
          </w:p>
        </w:tc>
      </w:tr>
    </w:tbl>
    <w:p w14:paraId="1EDEE0E1" w14:textId="77777777" w:rsidR="007E3436" w:rsidRDefault="007E3436">
      <w:pPr>
        <w:spacing w:after="0"/>
      </w:pPr>
    </w:p>
    <w:p w14:paraId="6765CF09" w14:textId="77777777" w:rsidR="007E3436" w:rsidRDefault="00000000">
      <w:pPr>
        <w:jc w:val="both"/>
      </w:pPr>
      <w:r>
        <w:t>Otplata glavnice primljenih kredita od kreditnih institucija u javnom sektoru - dugoročni kredit kod HPB banke - izdaci iznose od 107.142,89 eura. Mjesečni anuitet iznosi 8.928,56 eura.</w:t>
      </w:r>
    </w:p>
    <w:p w14:paraId="47C4680E" w14:textId="77777777" w:rsidR="007E3436" w:rsidRDefault="007E3436"/>
    <w:p w14:paraId="54D8CE7B" w14:textId="77777777" w:rsidR="007E3436" w:rsidRDefault="00000000">
      <w:pPr>
        <w:keepNext/>
        <w:spacing w:line="240" w:lineRule="auto"/>
        <w:jc w:val="center"/>
      </w:pPr>
      <w:r>
        <w:rPr>
          <w:sz w:val="28"/>
        </w:rPr>
        <w:t>Bilješka 77.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E3436" w14:paraId="272E42FB" w14:textId="77777777">
        <w:trPr>
          <w:cantSplit/>
        </w:trPr>
        <w:tc>
          <w:tcPr>
            <w:tcW w:w="700" w:type="dxa"/>
            <w:shd w:val="clear" w:color="auto" w:fill="E7F0F9"/>
            <w:tcMar>
              <w:top w:w="0" w:type="dxa"/>
              <w:bottom w:w="0" w:type="dxa"/>
            </w:tcMar>
            <w:vAlign w:val="center"/>
          </w:tcPr>
          <w:p w14:paraId="1C762605" w14:textId="77777777" w:rsidR="007E343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B9D3F6A" w14:textId="77777777" w:rsidR="007E343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A96CF26" w14:textId="77777777" w:rsidR="007E343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695D891" w14:textId="77777777" w:rsidR="007E343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DA224DE" w14:textId="77777777" w:rsidR="007E343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06D2B97" w14:textId="77777777" w:rsidR="007E3436" w:rsidRDefault="00000000">
            <w:pPr>
              <w:keepNext/>
              <w:keepLines/>
              <w:spacing w:after="0" w:line="240" w:lineRule="auto"/>
              <w:jc w:val="center"/>
            </w:pPr>
            <w:r>
              <w:rPr>
                <w:b/>
                <w:sz w:val="18"/>
              </w:rPr>
              <w:t>Indeks (%)</w:t>
            </w:r>
          </w:p>
        </w:tc>
      </w:tr>
      <w:tr w:rsidR="007E3436" w14:paraId="2A8CE7F3" w14:textId="77777777">
        <w:trPr>
          <w:cantSplit/>
          <w:trHeight w:val="560"/>
        </w:trPr>
        <w:tc>
          <w:tcPr>
            <w:tcW w:w="700" w:type="dxa"/>
            <w:tcMar>
              <w:top w:w="0" w:type="dxa"/>
              <w:bottom w:w="0" w:type="dxa"/>
            </w:tcMar>
            <w:vAlign w:val="center"/>
          </w:tcPr>
          <w:p w14:paraId="34CC6C3A" w14:textId="77777777" w:rsidR="007E3436" w:rsidRDefault="007E3436">
            <w:pPr>
              <w:keepNext/>
              <w:keepLines/>
              <w:spacing w:after="0" w:line="240" w:lineRule="auto"/>
            </w:pPr>
          </w:p>
        </w:tc>
        <w:tc>
          <w:tcPr>
            <w:tcW w:w="3180" w:type="dxa"/>
            <w:tcMar>
              <w:top w:w="0" w:type="dxa"/>
              <w:bottom w:w="0" w:type="dxa"/>
            </w:tcMar>
            <w:vAlign w:val="center"/>
          </w:tcPr>
          <w:p w14:paraId="2160CD21" w14:textId="77777777" w:rsidR="007E3436" w:rsidRDefault="00000000">
            <w:pPr>
              <w:keepNext/>
              <w:keepLines/>
              <w:spacing w:after="0" w:line="240" w:lineRule="auto"/>
            </w:pPr>
            <w:r>
              <w:rPr>
                <w:sz w:val="18"/>
              </w:rPr>
              <w:t>Manjak prihoda i primitaka za pokriće u sljedećem razdoblju (šifre Y005 + '9222-9221' - X005 - '9221-9222' )</w:t>
            </w:r>
          </w:p>
        </w:tc>
        <w:tc>
          <w:tcPr>
            <w:tcW w:w="700" w:type="dxa"/>
            <w:tcMar>
              <w:top w:w="0" w:type="dxa"/>
              <w:bottom w:w="0" w:type="dxa"/>
            </w:tcMar>
            <w:vAlign w:val="center"/>
          </w:tcPr>
          <w:p w14:paraId="19AA3F96" w14:textId="77777777" w:rsidR="007E3436" w:rsidRDefault="00000000">
            <w:pPr>
              <w:keepNext/>
              <w:keepLines/>
              <w:spacing w:after="0" w:line="240" w:lineRule="auto"/>
            </w:pPr>
            <w:r>
              <w:rPr>
                <w:sz w:val="18"/>
              </w:rPr>
              <w:t>Y006</w:t>
            </w:r>
          </w:p>
        </w:tc>
        <w:tc>
          <w:tcPr>
            <w:tcW w:w="1860" w:type="dxa"/>
            <w:tcMar>
              <w:top w:w="0" w:type="dxa"/>
              <w:bottom w:w="0" w:type="dxa"/>
            </w:tcMar>
            <w:vAlign w:val="center"/>
          </w:tcPr>
          <w:p w14:paraId="335613BE" w14:textId="77777777" w:rsidR="007E3436" w:rsidRDefault="00000000">
            <w:pPr>
              <w:keepNext/>
              <w:keepLines/>
              <w:spacing w:after="0" w:line="240" w:lineRule="auto"/>
              <w:jc w:val="right"/>
            </w:pPr>
            <w:r>
              <w:rPr>
                <w:sz w:val="18"/>
              </w:rPr>
              <w:t>1.645.158,99</w:t>
            </w:r>
          </w:p>
        </w:tc>
        <w:tc>
          <w:tcPr>
            <w:tcW w:w="1860" w:type="dxa"/>
            <w:tcMar>
              <w:top w:w="0" w:type="dxa"/>
              <w:bottom w:w="0" w:type="dxa"/>
            </w:tcMar>
            <w:vAlign w:val="center"/>
          </w:tcPr>
          <w:p w14:paraId="084026FC" w14:textId="77777777" w:rsidR="007E3436" w:rsidRDefault="00000000">
            <w:pPr>
              <w:keepNext/>
              <w:keepLines/>
              <w:spacing w:after="0" w:line="240" w:lineRule="auto"/>
              <w:jc w:val="right"/>
            </w:pPr>
            <w:r>
              <w:rPr>
                <w:sz w:val="18"/>
              </w:rPr>
              <w:t>2.463.569,34</w:t>
            </w:r>
          </w:p>
        </w:tc>
        <w:tc>
          <w:tcPr>
            <w:tcW w:w="700" w:type="dxa"/>
            <w:tcMar>
              <w:top w:w="0" w:type="dxa"/>
              <w:bottom w:w="0" w:type="dxa"/>
            </w:tcMar>
            <w:vAlign w:val="center"/>
          </w:tcPr>
          <w:p w14:paraId="2024458D" w14:textId="77777777" w:rsidR="007E3436" w:rsidRDefault="00000000">
            <w:pPr>
              <w:keepNext/>
              <w:keepLines/>
              <w:spacing w:after="0" w:line="240" w:lineRule="auto"/>
              <w:jc w:val="right"/>
            </w:pPr>
            <w:r>
              <w:rPr>
                <w:sz w:val="18"/>
              </w:rPr>
              <w:t>149,7</w:t>
            </w:r>
          </w:p>
        </w:tc>
      </w:tr>
    </w:tbl>
    <w:p w14:paraId="7AAB11D1" w14:textId="77777777" w:rsidR="007E3436" w:rsidRDefault="007E3436">
      <w:pPr>
        <w:spacing w:after="0"/>
      </w:pPr>
    </w:p>
    <w:p w14:paraId="0FD77624" w14:textId="77777777" w:rsidR="007E3436" w:rsidRDefault="00000000">
      <w:pPr>
        <w:jc w:val="both"/>
      </w:pPr>
      <w:r>
        <w:t>Ukupni prihodi u 2025. godini iznose 6.286.983,37 eura, ukupni rashodi iznose 7.103.274,73 eura te je u 2025. godini ostvaren manjak prihoda i primitaka u iznosu od 816.291,36 eura. Manjak prihoda i primitaka preneseni iznosi 1.647.277,98 eura. Navedeno rezultira manjkom prihoda i primitaka za pokriće u slijedećem razdoblju u iznosu 2.463.569,34 eura. Općina: ukupni prihodi iznose 6.254.440,97 eura, ukupni rashodi iznose 7.061.354,43 eura te je ostvaren manjak prihoda i primitaka u iznosu od 806.913,46 eura što sa prenesenim manjkom od 1.625.602,24 eura rezultira manjkom prihoda i primitaka za pokriće u slijedećem razdoblju u iznosu 2.432.515,70 eura. Općinska knjižnica "Hrvatska sloga": ukupni prihodi iznose 42.222,57 eura, ukupni rashodi iznose 43.391,06 eura te je ostvaren manjak prihoda i primitaka u iznosu od 1.168,49 eura što sa prenesenim viškom od 681,31 eura rezultira manjkom prihoda i primitaka za pokriće u slijedećem razdoblju u iznosu od 487,18 eura. Dječji vrtić: ukupni prihodi iznose 322.465,55 eura, ukupni rashodi iznose 330.674,96 eura te je ostvaren manjak prihoda i primitaka u iznosu od 8.209,41 eura što sa prenesenim manjkom prihoda i primitaka od 22.357,05 eura rezultira manjkom prihoda i primitaka za pokriće u slijedećem razdoblju u iznosu 30.566,46 eura.</w:t>
      </w:r>
    </w:p>
    <w:p w14:paraId="44C57BD1" w14:textId="77777777" w:rsidR="004D69CA" w:rsidRDefault="004D69CA">
      <w:pPr>
        <w:jc w:val="both"/>
      </w:pPr>
    </w:p>
    <w:p w14:paraId="663883EF" w14:textId="77777777" w:rsidR="004D69CA" w:rsidRDefault="004D69CA">
      <w:pPr>
        <w:jc w:val="both"/>
      </w:pPr>
    </w:p>
    <w:p w14:paraId="57DBF641" w14:textId="77777777" w:rsidR="007E3436" w:rsidRDefault="007E3436"/>
    <w:p w14:paraId="2C82F7C7" w14:textId="77777777" w:rsidR="007E3436" w:rsidRDefault="00000000">
      <w:pPr>
        <w:keepNext/>
        <w:spacing w:line="240" w:lineRule="auto"/>
        <w:jc w:val="center"/>
      </w:pPr>
      <w:r>
        <w:rPr>
          <w:b/>
          <w:sz w:val="28"/>
        </w:rPr>
        <w:lastRenderedPageBreak/>
        <w:t>Bilanca</w:t>
      </w:r>
    </w:p>
    <w:p w14:paraId="376850CE" w14:textId="77777777" w:rsidR="007E3436" w:rsidRDefault="00000000">
      <w:pPr>
        <w:keepNext/>
        <w:spacing w:line="240" w:lineRule="auto"/>
        <w:jc w:val="center"/>
      </w:pPr>
      <w:r>
        <w:rPr>
          <w:sz w:val="28"/>
        </w:rPr>
        <w:t>Bilješka 78.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E3436" w14:paraId="4014D61C" w14:textId="77777777">
        <w:trPr>
          <w:cantSplit/>
        </w:trPr>
        <w:tc>
          <w:tcPr>
            <w:tcW w:w="700" w:type="dxa"/>
            <w:shd w:val="clear" w:color="auto" w:fill="E7F0F9"/>
            <w:tcMar>
              <w:top w:w="0" w:type="dxa"/>
              <w:bottom w:w="0" w:type="dxa"/>
            </w:tcMar>
            <w:vAlign w:val="center"/>
          </w:tcPr>
          <w:p w14:paraId="37F0BB90" w14:textId="77777777" w:rsidR="007E343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9585D27" w14:textId="77777777" w:rsidR="007E343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DFA72D7" w14:textId="77777777" w:rsidR="007E343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C147B7F" w14:textId="77777777" w:rsidR="007E343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8D2855D" w14:textId="77777777" w:rsidR="007E343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F530C89" w14:textId="77777777" w:rsidR="007E3436" w:rsidRDefault="00000000">
            <w:pPr>
              <w:keepNext/>
              <w:keepLines/>
              <w:spacing w:after="0" w:line="240" w:lineRule="auto"/>
              <w:jc w:val="center"/>
            </w:pPr>
            <w:r>
              <w:rPr>
                <w:b/>
                <w:sz w:val="18"/>
              </w:rPr>
              <w:t>Indeks (%)</w:t>
            </w:r>
          </w:p>
        </w:tc>
      </w:tr>
      <w:tr w:rsidR="007E3436" w14:paraId="2D2CC10F" w14:textId="77777777">
        <w:trPr>
          <w:cantSplit/>
          <w:trHeight w:val="560"/>
        </w:trPr>
        <w:tc>
          <w:tcPr>
            <w:tcW w:w="700" w:type="dxa"/>
            <w:tcMar>
              <w:top w:w="0" w:type="dxa"/>
              <w:bottom w:w="0" w:type="dxa"/>
            </w:tcMar>
            <w:vAlign w:val="center"/>
          </w:tcPr>
          <w:p w14:paraId="7A66D10D" w14:textId="77777777" w:rsidR="007E3436" w:rsidRDefault="007E3436">
            <w:pPr>
              <w:keepNext/>
              <w:keepLines/>
              <w:spacing w:after="0" w:line="240" w:lineRule="auto"/>
            </w:pPr>
          </w:p>
        </w:tc>
        <w:tc>
          <w:tcPr>
            <w:tcW w:w="3180" w:type="dxa"/>
            <w:tcMar>
              <w:top w:w="0" w:type="dxa"/>
              <w:bottom w:w="0" w:type="dxa"/>
            </w:tcMar>
            <w:vAlign w:val="center"/>
          </w:tcPr>
          <w:p w14:paraId="556EDA9B" w14:textId="77777777" w:rsidR="007E3436" w:rsidRDefault="00000000">
            <w:pPr>
              <w:keepNext/>
              <w:keepLines/>
              <w:spacing w:after="0" w:line="240" w:lineRule="auto"/>
            </w:pPr>
            <w:r>
              <w:rPr>
                <w:sz w:val="18"/>
              </w:rPr>
              <w:t>IMOVINA (šifre B002+1)</w:t>
            </w:r>
          </w:p>
        </w:tc>
        <w:tc>
          <w:tcPr>
            <w:tcW w:w="700" w:type="dxa"/>
            <w:tcMar>
              <w:top w:w="0" w:type="dxa"/>
              <w:bottom w:w="0" w:type="dxa"/>
            </w:tcMar>
            <w:vAlign w:val="center"/>
          </w:tcPr>
          <w:p w14:paraId="18C541F4" w14:textId="77777777" w:rsidR="007E3436" w:rsidRDefault="00000000">
            <w:pPr>
              <w:keepNext/>
              <w:keepLines/>
              <w:spacing w:after="0" w:line="240" w:lineRule="auto"/>
            </w:pPr>
            <w:r>
              <w:rPr>
                <w:sz w:val="18"/>
              </w:rPr>
              <w:t>B001</w:t>
            </w:r>
          </w:p>
        </w:tc>
        <w:tc>
          <w:tcPr>
            <w:tcW w:w="1860" w:type="dxa"/>
            <w:tcMar>
              <w:top w:w="0" w:type="dxa"/>
              <w:bottom w:w="0" w:type="dxa"/>
            </w:tcMar>
            <w:vAlign w:val="center"/>
          </w:tcPr>
          <w:p w14:paraId="627FF8B8" w14:textId="77777777" w:rsidR="007E3436" w:rsidRDefault="00000000">
            <w:pPr>
              <w:keepNext/>
              <w:keepLines/>
              <w:spacing w:after="0" w:line="240" w:lineRule="auto"/>
              <w:jc w:val="right"/>
            </w:pPr>
            <w:r>
              <w:rPr>
                <w:sz w:val="18"/>
              </w:rPr>
              <w:t>5.914.815,57</w:t>
            </w:r>
          </w:p>
        </w:tc>
        <w:tc>
          <w:tcPr>
            <w:tcW w:w="1860" w:type="dxa"/>
            <w:tcMar>
              <w:top w:w="0" w:type="dxa"/>
              <w:bottom w:w="0" w:type="dxa"/>
            </w:tcMar>
            <w:vAlign w:val="center"/>
          </w:tcPr>
          <w:p w14:paraId="627584D5" w14:textId="77777777" w:rsidR="007E3436" w:rsidRDefault="00000000">
            <w:pPr>
              <w:keepNext/>
              <w:keepLines/>
              <w:spacing w:after="0" w:line="240" w:lineRule="auto"/>
              <w:jc w:val="right"/>
            </w:pPr>
            <w:r>
              <w:rPr>
                <w:sz w:val="18"/>
              </w:rPr>
              <w:t>6.950.125,92</w:t>
            </w:r>
          </w:p>
        </w:tc>
        <w:tc>
          <w:tcPr>
            <w:tcW w:w="700" w:type="dxa"/>
            <w:tcMar>
              <w:top w:w="0" w:type="dxa"/>
              <w:bottom w:w="0" w:type="dxa"/>
            </w:tcMar>
            <w:vAlign w:val="center"/>
          </w:tcPr>
          <w:p w14:paraId="5175BEFD" w14:textId="77777777" w:rsidR="007E3436" w:rsidRDefault="00000000">
            <w:pPr>
              <w:keepNext/>
              <w:keepLines/>
              <w:spacing w:after="0" w:line="240" w:lineRule="auto"/>
              <w:jc w:val="right"/>
            </w:pPr>
            <w:r>
              <w:rPr>
                <w:sz w:val="18"/>
              </w:rPr>
              <w:t>117,5</w:t>
            </w:r>
          </w:p>
        </w:tc>
      </w:tr>
    </w:tbl>
    <w:p w14:paraId="28F72B6D" w14:textId="77777777" w:rsidR="007E3436" w:rsidRDefault="007E3436">
      <w:pPr>
        <w:spacing w:after="0"/>
      </w:pPr>
    </w:p>
    <w:p w14:paraId="2D49B94F" w14:textId="77777777" w:rsidR="007E3436" w:rsidRDefault="00000000">
      <w:pPr>
        <w:jc w:val="both"/>
      </w:pPr>
      <w:r>
        <w:t>Imovina (sadašnja vrijednost) veća je u odnosu na prethodnu godinu za 17,5%. Nefinancijska imovina veća je za 12,7%, a financijska je veća za 38,1%.</w:t>
      </w:r>
    </w:p>
    <w:p w14:paraId="0056D4D5" w14:textId="77777777" w:rsidR="007E3436" w:rsidRDefault="007E3436"/>
    <w:p w14:paraId="1E2FADA6" w14:textId="77777777" w:rsidR="007E3436" w:rsidRDefault="00000000">
      <w:pPr>
        <w:keepNext/>
        <w:spacing w:line="240" w:lineRule="auto"/>
        <w:jc w:val="center"/>
      </w:pPr>
      <w:r>
        <w:rPr>
          <w:sz w:val="28"/>
        </w:rPr>
        <w:t>Bilješka 79.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E3436" w14:paraId="7B63FB39" w14:textId="77777777">
        <w:trPr>
          <w:cantSplit/>
        </w:trPr>
        <w:tc>
          <w:tcPr>
            <w:tcW w:w="700" w:type="dxa"/>
            <w:shd w:val="clear" w:color="auto" w:fill="E7F0F9"/>
            <w:tcMar>
              <w:top w:w="0" w:type="dxa"/>
              <w:bottom w:w="0" w:type="dxa"/>
            </w:tcMar>
            <w:vAlign w:val="center"/>
          </w:tcPr>
          <w:p w14:paraId="26256A9C" w14:textId="77777777" w:rsidR="007E343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477B878" w14:textId="77777777" w:rsidR="007E343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FEC863E" w14:textId="77777777" w:rsidR="007E343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FE6F0A3" w14:textId="77777777" w:rsidR="007E343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9AA5749" w14:textId="77777777" w:rsidR="007E343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6E35C98" w14:textId="77777777" w:rsidR="007E3436" w:rsidRDefault="00000000">
            <w:pPr>
              <w:keepNext/>
              <w:keepLines/>
              <w:spacing w:after="0" w:line="240" w:lineRule="auto"/>
              <w:jc w:val="center"/>
            </w:pPr>
            <w:r>
              <w:rPr>
                <w:b/>
                <w:sz w:val="18"/>
              </w:rPr>
              <w:t>Indeks (%)</w:t>
            </w:r>
          </w:p>
        </w:tc>
      </w:tr>
      <w:tr w:rsidR="007E3436" w14:paraId="7F1A1D02" w14:textId="77777777">
        <w:trPr>
          <w:cantSplit/>
          <w:trHeight w:val="560"/>
        </w:trPr>
        <w:tc>
          <w:tcPr>
            <w:tcW w:w="700" w:type="dxa"/>
            <w:tcMar>
              <w:top w:w="0" w:type="dxa"/>
              <w:bottom w:w="0" w:type="dxa"/>
            </w:tcMar>
            <w:vAlign w:val="center"/>
          </w:tcPr>
          <w:p w14:paraId="45A9A8E7" w14:textId="77777777" w:rsidR="007E3436" w:rsidRDefault="00000000">
            <w:pPr>
              <w:keepNext/>
              <w:keepLines/>
              <w:spacing w:after="0" w:line="240" w:lineRule="auto"/>
            </w:pPr>
            <w:r>
              <w:rPr>
                <w:sz w:val="18"/>
              </w:rPr>
              <w:t>0</w:t>
            </w:r>
          </w:p>
        </w:tc>
        <w:tc>
          <w:tcPr>
            <w:tcW w:w="3180" w:type="dxa"/>
            <w:tcMar>
              <w:top w:w="0" w:type="dxa"/>
              <w:bottom w:w="0" w:type="dxa"/>
            </w:tcMar>
            <w:vAlign w:val="center"/>
          </w:tcPr>
          <w:p w14:paraId="18C16EAD" w14:textId="77777777" w:rsidR="007E3436" w:rsidRDefault="00000000">
            <w:pPr>
              <w:keepNext/>
              <w:keepLines/>
              <w:spacing w:after="0" w:line="240" w:lineRule="auto"/>
            </w:pPr>
            <w:r>
              <w:rPr>
                <w:sz w:val="18"/>
              </w:rPr>
              <w:t>Nefinancijska imovina (šifre 01+02+03+04+05+06)</w:t>
            </w:r>
          </w:p>
        </w:tc>
        <w:tc>
          <w:tcPr>
            <w:tcW w:w="700" w:type="dxa"/>
            <w:tcMar>
              <w:top w:w="0" w:type="dxa"/>
              <w:bottom w:w="0" w:type="dxa"/>
            </w:tcMar>
            <w:vAlign w:val="center"/>
          </w:tcPr>
          <w:p w14:paraId="4FBFA4A2" w14:textId="77777777" w:rsidR="007E3436" w:rsidRDefault="00000000">
            <w:pPr>
              <w:keepNext/>
              <w:keepLines/>
              <w:spacing w:after="0" w:line="240" w:lineRule="auto"/>
            </w:pPr>
            <w:r>
              <w:rPr>
                <w:sz w:val="18"/>
              </w:rPr>
              <w:t>B002</w:t>
            </w:r>
          </w:p>
        </w:tc>
        <w:tc>
          <w:tcPr>
            <w:tcW w:w="1860" w:type="dxa"/>
            <w:tcMar>
              <w:top w:w="0" w:type="dxa"/>
              <w:bottom w:w="0" w:type="dxa"/>
            </w:tcMar>
            <w:vAlign w:val="center"/>
          </w:tcPr>
          <w:p w14:paraId="061BC720" w14:textId="77777777" w:rsidR="007E3436" w:rsidRDefault="00000000">
            <w:pPr>
              <w:keepNext/>
              <w:keepLines/>
              <w:spacing w:after="0" w:line="240" w:lineRule="auto"/>
              <w:jc w:val="right"/>
            </w:pPr>
            <w:r>
              <w:rPr>
                <w:sz w:val="18"/>
              </w:rPr>
              <w:t>4.795.241,20</w:t>
            </w:r>
          </w:p>
        </w:tc>
        <w:tc>
          <w:tcPr>
            <w:tcW w:w="1860" w:type="dxa"/>
            <w:tcMar>
              <w:top w:w="0" w:type="dxa"/>
              <w:bottom w:w="0" w:type="dxa"/>
            </w:tcMar>
            <w:vAlign w:val="center"/>
          </w:tcPr>
          <w:p w14:paraId="72B2DC28" w14:textId="77777777" w:rsidR="007E3436" w:rsidRDefault="00000000">
            <w:pPr>
              <w:keepNext/>
              <w:keepLines/>
              <w:spacing w:after="0" w:line="240" w:lineRule="auto"/>
              <w:jc w:val="right"/>
            </w:pPr>
            <w:r>
              <w:rPr>
                <w:sz w:val="18"/>
              </w:rPr>
              <w:t>5.404.261,99</w:t>
            </w:r>
          </w:p>
        </w:tc>
        <w:tc>
          <w:tcPr>
            <w:tcW w:w="700" w:type="dxa"/>
            <w:tcMar>
              <w:top w:w="0" w:type="dxa"/>
              <w:bottom w:w="0" w:type="dxa"/>
            </w:tcMar>
            <w:vAlign w:val="center"/>
          </w:tcPr>
          <w:p w14:paraId="52B4D9F3" w14:textId="77777777" w:rsidR="007E3436" w:rsidRDefault="00000000">
            <w:pPr>
              <w:keepNext/>
              <w:keepLines/>
              <w:spacing w:after="0" w:line="240" w:lineRule="auto"/>
              <w:jc w:val="right"/>
            </w:pPr>
            <w:r>
              <w:rPr>
                <w:sz w:val="18"/>
              </w:rPr>
              <w:t>112,7</w:t>
            </w:r>
          </w:p>
        </w:tc>
      </w:tr>
    </w:tbl>
    <w:p w14:paraId="27D7DED9" w14:textId="77777777" w:rsidR="007E3436" w:rsidRDefault="007E3436">
      <w:pPr>
        <w:spacing w:after="0"/>
      </w:pPr>
    </w:p>
    <w:p w14:paraId="1F8CEDE5" w14:textId="77777777" w:rsidR="007E3436" w:rsidRDefault="00000000">
      <w:pPr>
        <w:jc w:val="both"/>
      </w:pPr>
      <w:r>
        <w:t xml:space="preserve">Nefinancijska imovina iznosi 5.404.261,99 eura i veća je za 12,7% u odnosu na isto razdoblje prethodne godine. Razlog povećanja je na 011 </w:t>
      </w:r>
      <w:proofErr w:type="spellStart"/>
      <w:r>
        <w:t>neproizvedena</w:t>
      </w:r>
      <w:proofErr w:type="spellEnd"/>
      <w:r>
        <w:t xml:space="preserve"> dugotrajna imovina, što se odnosi na kupnju građevinskog zemljišta, 0212 zgrade znanstvenih i obrazovnih institucija (fakulteti, škole, vrtići i slično), navedeno se odnosi na izgradnju jaslica te 0264 ostala nematerijalna proizvedena imovina, povećanje iz razloga projekta za POS zgrade te razvoja i implementacija programskog sustava (GIS). </w:t>
      </w:r>
    </w:p>
    <w:tbl>
      <w:tblPr>
        <w:tblStyle w:val="Reetkatablice"/>
        <w:tblW w:w="5000" w:type="pct"/>
        <w:tblLook w:val="04A0" w:firstRow="1" w:lastRow="0" w:firstColumn="1" w:lastColumn="0" w:noHBand="0" w:noVBand="1"/>
      </w:tblPr>
      <w:tblGrid>
        <w:gridCol w:w="2265"/>
        <w:gridCol w:w="2265"/>
        <w:gridCol w:w="2266"/>
        <w:gridCol w:w="2266"/>
      </w:tblGrid>
      <w:tr w:rsidR="007E3436" w14:paraId="70168E92" w14:textId="77777777">
        <w:tc>
          <w:tcPr>
            <w:tcW w:w="1250" w:type="pct"/>
            <w:vAlign w:val="center"/>
          </w:tcPr>
          <w:p w14:paraId="7C8F3378" w14:textId="77777777" w:rsidR="007E3436" w:rsidRDefault="00000000">
            <w:r>
              <w:t> </w:t>
            </w:r>
          </w:p>
        </w:tc>
        <w:tc>
          <w:tcPr>
            <w:tcW w:w="1250" w:type="pct"/>
            <w:vAlign w:val="center"/>
          </w:tcPr>
          <w:p w14:paraId="1CB67529" w14:textId="77777777" w:rsidR="007E3436" w:rsidRDefault="00000000">
            <w:pPr>
              <w:keepNext/>
              <w:jc w:val="center"/>
            </w:pPr>
            <w:r>
              <w:t>Nabavna vrijednost</w:t>
            </w:r>
          </w:p>
        </w:tc>
        <w:tc>
          <w:tcPr>
            <w:tcW w:w="1250" w:type="pct"/>
            <w:vAlign w:val="center"/>
          </w:tcPr>
          <w:p w14:paraId="1EB97565" w14:textId="77777777" w:rsidR="007E3436" w:rsidRDefault="00000000">
            <w:pPr>
              <w:keepNext/>
              <w:jc w:val="center"/>
            </w:pPr>
            <w:r>
              <w:t>Ispravak vrijednosti</w:t>
            </w:r>
          </w:p>
        </w:tc>
        <w:tc>
          <w:tcPr>
            <w:tcW w:w="1250" w:type="pct"/>
            <w:vAlign w:val="center"/>
          </w:tcPr>
          <w:p w14:paraId="4BD972D1" w14:textId="77777777" w:rsidR="007E3436" w:rsidRDefault="00000000">
            <w:pPr>
              <w:keepNext/>
              <w:jc w:val="center"/>
            </w:pPr>
            <w:r>
              <w:t>Sadašnja vrijednost</w:t>
            </w:r>
          </w:p>
        </w:tc>
      </w:tr>
      <w:tr w:rsidR="007E3436" w14:paraId="27B814D9" w14:textId="77777777">
        <w:tc>
          <w:tcPr>
            <w:tcW w:w="1250" w:type="pct"/>
            <w:vAlign w:val="center"/>
          </w:tcPr>
          <w:p w14:paraId="2C685E4B" w14:textId="77777777" w:rsidR="007E3436" w:rsidRDefault="00000000">
            <w:r>
              <w:t xml:space="preserve">1. </w:t>
            </w:r>
            <w:proofErr w:type="spellStart"/>
            <w:r>
              <w:t>Neproizvedena</w:t>
            </w:r>
            <w:proofErr w:type="spellEnd"/>
            <w:r>
              <w:t xml:space="preserve"> dugotrajna imovina</w:t>
            </w:r>
          </w:p>
        </w:tc>
        <w:tc>
          <w:tcPr>
            <w:tcW w:w="1250" w:type="pct"/>
            <w:vAlign w:val="center"/>
          </w:tcPr>
          <w:p w14:paraId="3AF62269" w14:textId="77777777" w:rsidR="007E3436" w:rsidRDefault="00000000">
            <w:pPr>
              <w:keepNext/>
              <w:jc w:val="right"/>
            </w:pPr>
            <w:r>
              <w:t>430.976,97</w:t>
            </w:r>
          </w:p>
        </w:tc>
        <w:tc>
          <w:tcPr>
            <w:tcW w:w="1250" w:type="pct"/>
            <w:vAlign w:val="center"/>
          </w:tcPr>
          <w:p w14:paraId="0F92F4B5" w14:textId="77777777" w:rsidR="007E3436" w:rsidRDefault="00000000">
            <w:pPr>
              <w:keepNext/>
              <w:jc w:val="right"/>
            </w:pPr>
            <w:r>
              <w:t>-</w:t>
            </w:r>
          </w:p>
        </w:tc>
        <w:tc>
          <w:tcPr>
            <w:tcW w:w="1250" w:type="pct"/>
            <w:vAlign w:val="center"/>
          </w:tcPr>
          <w:p w14:paraId="13C28013" w14:textId="77777777" w:rsidR="007E3436" w:rsidRDefault="00000000">
            <w:pPr>
              <w:keepNext/>
              <w:jc w:val="right"/>
            </w:pPr>
            <w:r>
              <w:t>430.976,97</w:t>
            </w:r>
          </w:p>
        </w:tc>
      </w:tr>
      <w:tr w:rsidR="007E3436" w14:paraId="4BE82F3C" w14:textId="77777777">
        <w:tc>
          <w:tcPr>
            <w:tcW w:w="1250" w:type="pct"/>
            <w:vAlign w:val="center"/>
          </w:tcPr>
          <w:p w14:paraId="5C04884B" w14:textId="77777777" w:rsidR="007E3436" w:rsidRDefault="00000000">
            <w:r>
              <w:t>2. Građevinski objekti</w:t>
            </w:r>
          </w:p>
        </w:tc>
        <w:tc>
          <w:tcPr>
            <w:tcW w:w="1250" w:type="pct"/>
            <w:vAlign w:val="center"/>
          </w:tcPr>
          <w:p w14:paraId="34ED9FAE" w14:textId="77777777" w:rsidR="007E3436" w:rsidRDefault="00000000">
            <w:pPr>
              <w:keepNext/>
              <w:jc w:val="right"/>
            </w:pPr>
            <w:r>
              <w:t>6.645.281,44</w:t>
            </w:r>
          </w:p>
        </w:tc>
        <w:tc>
          <w:tcPr>
            <w:tcW w:w="1250" w:type="pct"/>
            <w:vAlign w:val="center"/>
          </w:tcPr>
          <w:p w14:paraId="1B13A869" w14:textId="77777777" w:rsidR="007E3436" w:rsidRDefault="00000000">
            <w:pPr>
              <w:keepNext/>
              <w:jc w:val="right"/>
            </w:pPr>
            <w:r>
              <w:t>2.354.399,10</w:t>
            </w:r>
          </w:p>
        </w:tc>
        <w:tc>
          <w:tcPr>
            <w:tcW w:w="1250" w:type="pct"/>
            <w:vAlign w:val="center"/>
          </w:tcPr>
          <w:p w14:paraId="5C308196" w14:textId="77777777" w:rsidR="007E3436" w:rsidRDefault="00000000">
            <w:pPr>
              <w:keepNext/>
              <w:jc w:val="right"/>
            </w:pPr>
            <w:r>
              <w:t>4.290.882,34</w:t>
            </w:r>
          </w:p>
        </w:tc>
      </w:tr>
      <w:tr w:rsidR="007E3436" w14:paraId="5922BB51" w14:textId="77777777">
        <w:tc>
          <w:tcPr>
            <w:tcW w:w="1250" w:type="pct"/>
            <w:vAlign w:val="center"/>
          </w:tcPr>
          <w:p w14:paraId="2568DF2C" w14:textId="77777777" w:rsidR="007E3436" w:rsidRDefault="00000000">
            <w:r>
              <w:t>3. Postrojenja i oprema</w:t>
            </w:r>
          </w:p>
        </w:tc>
        <w:tc>
          <w:tcPr>
            <w:tcW w:w="1250" w:type="pct"/>
            <w:vAlign w:val="center"/>
          </w:tcPr>
          <w:p w14:paraId="434674AC" w14:textId="77777777" w:rsidR="007E3436" w:rsidRDefault="00000000">
            <w:pPr>
              <w:keepNext/>
              <w:jc w:val="right"/>
            </w:pPr>
            <w:r>
              <w:t>1.392.723,31</w:t>
            </w:r>
          </w:p>
        </w:tc>
        <w:tc>
          <w:tcPr>
            <w:tcW w:w="1250" w:type="pct"/>
            <w:vAlign w:val="center"/>
          </w:tcPr>
          <w:p w14:paraId="00F6D496" w14:textId="77777777" w:rsidR="007E3436" w:rsidRDefault="00000000">
            <w:pPr>
              <w:keepNext/>
              <w:jc w:val="right"/>
            </w:pPr>
            <w:r>
              <w:t>1.115.862,68</w:t>
            </w:r>
          </w:p>
        </w:tc>
        <w:tc>
          <w:tcPr>
            <w:tcW w:w="1250" w:type="pct"/>
            <w:vAlign w:val="center"/>
          </w:tcPr>
          <w:p w14:paraId="184639C3" w14:textId="77777777" w:rsidR="007E3436" w:rsidRDefault="00000000">
            <w:pPr>
              <w:keepNext/>
              <w:jc w:val="right"/>
            </w:pPr>
            <w:r>
              <w:t>276.860,63</w:t>
            </w:r>
          </w:p>
        </w:tc>
      </w:tr>
      <w:tr w:rsidR="007E3436" w14:paraId="64A4C4EB" w14:textId="77777777">
        <w:tc>
          <w:tcPr>
            <w:tcW w:w="1250" w:type="pct"/>
            <w:vAlign w:val="center"/>
          </w:tcPr>
          <w:p w14:paraId="2478F0BA" w14:textId="77777777" w:rsidR="007E3436" w:rsidRDefault="00000000">
            <w:r>
              <w:t>4. Prijevozna sredstva</w:t>
            </w:r>
          </w:p>
        </w:tc>
        <w:tc>
          <w:tcPr>
            <w:tcW w:w="1250" w:type="pct"/>
            <w:vAlign w:val="center"/>
          </w:tcPr>
          <w:p w14:paraId="4EB7C6B8" w14:textId="77777777" w:rsidR="007E3436" w:rsidRDefault="00000000">
            <w:pPr>
              <w:keepNext/>
              <w:jc w:val="right"/>
            </w:pPr>
            <w:r>
              <w:t>47.482,50</w:t>
            </w:r>
          </w:p>
        </w:tc>
        <w:tc>
          <w:tcPr>
            <w:tcW w:w="1250" w:type="pct"/>
            <w:vAlign w:val="center"/>
          </w:tcPr>
          <w:p w14:paraId="7B4F4EB1" w14:textId="77777777" w:rsidR="007E3436" w:rsidRDefault="00000000">
            <w:pPr>
              <w:keepNext/>
              <w:jc w:val="right"/>
            </w:pPr>
            <w:r>
              <w:t>21.795,06</w:t>
            </w:r>
          </w:p>
        </w:tc>
        <w:tc>
          <w:tcPr>
            <w:tcW w:w="1250" w:type="pct"/>
            <w:vAlign w:val="center"/>
          </w:tcPr>
          <w:p w14:paraId="2C8AD1F1" w14:textId="77777777" w:rsidR="007E3436" w:rsidRDefault="00000000">
            <w:pPr>
              <w:keepNext/>
              <w:jc w:val="right"/>
            </w:pPr>
            <w:r>
              <w:t>25.687,44</w:t>
            </w:r>
          </w:p>
        </w:tc>
      </w:tr>
      <w:tr w:rsidR="007E3436" w14:paraId="79EF10E0" w14:textId="77777777">
        <w:tc>
          <w:tcPr>
            <w:tcW w:w="1250" w:type="pct"/>
            <w:vAlign w:val="center"/>
          </w:tcPr>
          <w:p w14:paraId="20235852" w14:textId="77777777" w:rsidR="007E3436" w:rsidRDefault="00000000">
            <w:r>
              <w:t>5. Knjige i umjetnička djela</w:t>
            </w:r>
          </w:p>
        </w:tc>
        <w:tc>
          <w:tcPr>
            <w:tcW w:w="1250" w:type="pct"/>
            <w:vAlign w:val="center"/>
          </w:tcPr>
          <w:p w14:paraId="06FFF951" w14:textId="77777777" w:rsidR="007E3436" w:rsidRDefault="00000000">
            <w:pPr>
              <w:keepNext/>
              <w:jc w:val="right"/>
            </w:pPr>
            <w:r>
              <w:t>194.240,73</w:t>
            </w:r>
          </w:p>
        </w:tc>
        <w:tc>
          <w:tcPr>
            <w:tcW w:w="1250" w:type="pct"/>
            <w:vAlign w:val="center"/>
          </w:tcPr>
          <w:p w14:paraId="250C3C65" w14:textId="77777777" w:rsidR="007E3436" w:rsidRDefault="00000000">
            <w:pPr>
              <w:keepNext/>
              <w:jc w:val="right"/>
            </w:pPr>
            <w:r>
              <w:t>153.152,43</w:t>
            </w:r>
          </w:p>
        </w:tc>
        <w:tc>
          <w:tcPr>
            <w:tcW w:w="1250" w:type="pct"/>
            <w:vAlign w:val="center"/>
          </w:tcPr>
          <w:p w14:paraId="6175A95C" w14:textId="77777777" w:rsidR="007E3436" w:rsidRDefault="00000000">
            <w:pPr>
              <w:keepNext/>
              <w:jc w:val="right"/>
            </w:pPr>
            <w:r>
              <w:t>41.088,30</w:t>
            </w:r>
          </w:p>
        </w:tc>
      </w:tr>
      <w:tr w:rsidR="007E3436" w14:paraId="737E2D79" w14:textId="77777777">
        <w:tc>
          <w:tcPr>
            <w:tcW w:w="1250" w:type="pct"/>
            <w:vAlign w:val="center"/>
          </w:tcPr>
          <w:p w14:paraId="63675523" w14:textId="77777777" w:rsidR="007E3436" w:rsidRDefault="00000000">
            <w:r>
              <w:t>6. Nematerijalna proizvedena imovina</w:t>
            </w:r>
          </w:p>
        </w:tc>
        <w:tc>
          <w:tcPr>
            <w:tcW w:w="1250" w:type="pct"/>
            <w:vAlign w:val="center"/>
          </w:tcPr>
          <w:p w14:paraId="0E3A11FC" w14:textId="77777777" w:rsidR="007E3436" w:rsidRDefault="00000000">
            <w:pPr>
              <w:keepNext/>
              <w:jc w:val="right"/>
            </w:pPr>
            <w:r>
              <w:t>1.094.783,79</w:t>
            </w:r>
          </w:p>
        </w:tc>
        <w:tc>
          <w:tcPr>
            <w:tcW w:w="1250" w:type="pct"/>
            <w:vAlign w:val="center"/>
          </w:tcPr>
          <w:p w14:paraId="64D0A418" w14:textId="77777777" w:rsidR="007E3436" w:rsidRDefault="00000000">
            <w:pPr>
              <w:keepNext/>
              <w:jc w:val="right"/>
            </w:pPr>
            <w:r>
              <w:t>780.177,12</w:t>
            </w:r>
          </w:p>
        </w:tc>
        <w:tc>
          <w:tcPr>
            <w:tcW w:w="1250" w:type="pct"/>
            <w:vAlign w:val="center"/>
          </w:tcPr>
          <w:p w14:paraId="33342BB9" w14:textId="77777777" w:rsidR="007E3436" w:rsidRDefault="00000000">
            <w:pPr>
              <w:keepNext/>
              <w:jc w:val="right"/>
            </w:pPr>
            <w:r>
              <w:t>314.606,67</w:t>
            </w:r>
          </w:p>
        </w:tc>
      </w:tr>
      <w:tr w:rsidR="007E3436" w14:paraId="49077906" w14:textId="77777777">
        <w:tc>
          <w:tcPr>
            <w:tcW w:w="1250" w:type="pct"/>
            <w:vAlign w:val="center"/>
          </w:tcPr>
          <w:p w14:paraId="4AA36FEB" w14:textId="77777777" w:rsidR="007E3436" w:rsidRDefault="00000000">
            <w:r>
              <w:t>7. Sitni inventar</w:t>
            </w:r>
          </w:p>
        </w:tc>
        <w:tc>
          <w:tcPr>
            <w:tcW w:w="1250" w:type="pct"/>
            <w:vAlign w:val="center"/>
          </w:tcPr>
          <w:p w14:paraId="7B097909" w14:textId="77777777" w:rsidR="007E3436" w:rsidRDefault="00000000">
            <w:pPr>
              <w:keepNext/>
              <w:jc w:val="right"/>
            </w:pPr>
            <w:r>
              <w:t>166.482,48</w:t>
            </w:r>
          </w:p>
        </w:tc>
        <w:tc>
          <w:tcPr>
            <w:tcW w:w="1250" w:type="pct"/>
            <w:vAlign w:val="center"/>
          </w:tcPr>
          <w:p w14:paraId="35755956" w14:textId="77777777" w:rsidR="007E3436" w:rsidRDefault="00000000">
            <w:pPr>
              <w:keepNext/>
              <w:jc w:val="right"/>
            </w:pPr>
            <w:r>
              <w:t>166.482,48</w:t>
            </w:r>
          </w:p>
        </w:tc>
        <w:tc>
          <w:tcPr>
            <w:tcW w:w="1250" w:type="pct"/>
            <w:vAlign w:val="center"/>
          </w:tcPr>
          <w:p w14:paraId="71F116E0" w14:textId="77777777" w:rsidR="007E3436" w:rsidRDefault="00000000">
            <w:pPr>
              <w:keepNext/>
              <w:jc w:val="right"/>
            </w:pPr>
            <w:r>
              <w:t>-</w:t>
            </w:r>
          </w:p>
        </w:tc>
      </w:tr>
      <w:tr w:rsidR="007E3436" w14:paraId="1E6994EC" w14:textId="77777777">
        <w:tc>
          <w:tcPr>
            <w:tcW w:w="1250" w:type="pct"/>
            <w:vAlign w:val="center"/>
          </w:tcPr>
          <w:p w14:paraId="3EBAB984" w14:textId="77777777" w:rsidR="007E3436" w:rsidRDefault="00000000">
            <w:r>
              <w:t>8. Građevinski objekti u pripremi</w:t>
            </w:r>
          </w:p>
        </w:tc>
        <w:tc>
          <w:tcPr>
            <w:tcW w:w="1250" w:type="pct"/>
            <w:vAlign w:val="center"/>
          </w:tcPr>
          <w:p w14:paraId="1C6BCABB" w14:textId="77777777" w:rsidR="007E3436" w:rsidRDefault="00000000">
            <w:pPr>
              <w:keepNext/>
              <w:jc w:val="right"/>
            </w:pPr>
            <w:r>
              <w:t>21.049,75</w:t>
            </w:r>
          </w:p>
        </w:tc>
        <w:tc>
          <w:tcPr>
            <w:tcW w:w="1250" w:type="pct"/>
            <w:vAlign w:val="center"/>
          </w:tcPr>
          <w:p w14:paraId="6E4D303D" w14:textId="77777777" w:rsidR="007E3436" w:rsidRDefault="00000000">
            <w:pPr>
              <w:keepNext/>
              <w:jc w:val="right"/>
            </w:pPr>
            <w:r>
              <w:t>-</w:t>
            </w:r>
          </w:p>
        </w:tc>
        <w:tc>
          <w:tcPr>
            <w:tcW w:w="1250" w:type="pct"/>
            <w:vAlign w:val="center"/>
          </w:tcPr>
          <w:p w14:paraId="224078DE" w14:textId="77777777" w:rsidR="007E3436" w:rsidRDefault="00000000">
            <w:pPr>
              <w:keepNext/>
              <w:jc w:val="right"/>
            </w:pPr>
            <w:r>
              <w:t>21.049,75</w:t>
            </w:r>
          </w:p>
        </w:tc>
      </w:tr>
      <w:tr w:rsidR="007E3436" w14:paraId="3A3E9CA4" w14:textId="77777777">
        <w:tc>
          <w:tcPr>
            <w:tcW w:w="1250" w:type="pct"/>
            <w:vAlign w:val="center"/>
          </w:tcPr>
          <w:p w14:paraId="5382E505" w14:textId="77777777" w:rsidR="007E3436" w:rsidRDefault="00000000">
            <w:r>
              <w:t>9. Zalihe materijala</w:t>
            </w:r>
          </w:p>
        </w:tc>
        <w:tc>
          <w:tcPr>
            <w:tcW w:w="1250" w:type="pct"/>
            <w:vAlign w:val="center"/>
          </w:tcPr>
          <w:p w14:paraId="5F98CF00" w14:textId="77777777" w:rsidR="007E3436" w:rsidRDefault="00000000">
            <w:pPr>
              <w:keepNext/>
              <w:jc w:val="right"/>
            </w:pPr>
            <w:r>
              <w:t>3.109,89</w:t>
            </w:r>
          </w:p>
        </w:tc>
        <w:tc>
          <w:tcPr>
            <w:tcW w:w="1250" w:type="pct"/>
            <w:vAlign w:val="center"/>
          </w:tcPr>
          <w:p w14:paraId="044A1935" w14:textId="77777777" w:rsidR="007E3436" w:rsidRDefault="00000000">
            <w:pPr>
              <w:keepNext/>
              <w:jc w:val="right"/>
            </w:pPr>
            <w:r>
              <w:t>-</w:t>
            </w:r>
          </w:p>
        </w:tc>
        <w:tc>
          <w:tcPr>
            <w:tcW w:w="1250" w:type="pct"/>
            <w:vAlign w:val="center"/>
          </w:tcPr>
          <w:p w14:paraId="29B5B071" w14:textId="77777777" w:rsidR="007E3436" w:rsidRDefault="00000000">
            <w:pPr>
              <w:keepNext/>
              <w:jc w:val="right"/>
            </w:pPr>
            <w:r>
              <w:t>3.109,89</w:t>
            </w:r>
          </w:p>
        </w:tc>
      </w:tr>
      <w:tr w:rsidR="007E3436" w14:paraId="4994085B" w14:textId="77777777">
        <w:tc>
          <w:tcPr>
            <w:tcW w:w="1250" w:type="pct"/>
            <w:vAlign w:val="center"/>
          </w:tcPr>
          <w:p w14:paraId="0F0C2542" w14:textId="77777777" w:rsidR="007E3436" w:rsidRDefault="00000000">
            <w:pPr>
              <w:keepNext/>
              <w:jc w:val="center"/>
            </w:pPr>
            <w:r>
              <w:t>Ukupno:</w:t>
            </w:r>
          </w:p>
        </w:tc>
        <w:tc>
          <w:tcPr>
            <w:tcW w:w="1250" w:type="pct"/>
            <w:vAlign w:val="center"/>
          </w:tcPr>
          <w:p w14:paraId="5FFE1B1C" w14:textId="77777777" w:rsidR="007E3436" w:rsidRDefault="00000000">
            <w:pPr>
              <w:keepNext/>
              <w:jc w:val="right"/>
            </w:pPr>
            <w:r>
              <w:t>9.996.130,86</w:t>
            </w:r>
          </w:p>
        </w:tc>
        <w:tc>
          <w:tcPr>
            <w:tcW w:w="1250" w:type="pct"/>
            <w:vAlign w:val="center"/>
          </w:tcPr>
          <w:p w14:paraId="3262DB9D" w14:textId="77777777" w:rsidR="007E3436" w:rsidRDefault="00000000">
            <w:pPr>
              <w:keepNext/>
              <w:jc w:val="right"/>
            </w:pPr>
            <w:r>
              <w:t>4.591.868,87</w:t>
            </w:r>
          </w:p>
        </w:tc>
        <w:tc>
          <w:tcPr>
            <w:tcW w:w="1250" w:type="pct"/>
            <w:vAlign w:val="center"/>
          </w:tcPr>
          <w:p w14:paraId="158FD2BB" w14:textId="77777777" w:rsidR="007E3436" w:rsidRDefault="00000000">
            <w:pPr>
              <w:keepNext/>
              <w:jc w:val="right"/>
            </w:pPr>
            <w:r>
              <w:t>5.404.261,99</w:t>
            </w:r>
          </w:p>
        </w:tc>
      </w:tr>
    </w:tbl>
    <w:p w14:paraId="4F115C48" w14:textId="77777777" w:rsidR="007E3436" w:rsidRDefault="007E3436"/>
    <w:p w14:paraId="680E0C19" w14:textId="77777777" w:rsidR="007E3436" w:rsidRDefault="00000000">
      <w:pPr>
        <w:keepNext/>
        <w:spacing w:line="240" w:lineRule="auto"/>
        <w:jc w:val="center"/>
      </w:pPr>
      <w:r>
        <w:rPr>
          <w:sz w:val="28"/>
        </w:rPr>
        <w:lastRenderedPageBreak/>
        <w:t>Bilješka 80.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E3436" w14:paraId="5B4535E5" w14:textId="77777777">
        <w:trPr>
          <w:cantSplit/>
        </w:trPr>
        <w:tc>
          <w:tcPr>
            <w:tcW w:w="700" w:type="dxa"/>
            <w:shd w:val="clear" w:color="auto" w:fill="E7F0F9"/>
            <w:tcMar>
              <w:top w:w="0" w:type="dxa"/>
              <w:bottom w:w="0" w:type="dxa"/>
            </w:tcMar>
            <w:vAlign w:val="center"/>
          </w:tcPr>
          <w:p w14:paraId="7DF30208" w14:textId="77777777" w:rsidR="007E343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EA1DCC6" w14:textId="77777777" w:rsidR="007E343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29F791C" w14:textId="77777777" w:rsidR="007E343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AF617A4" w14:textId="77777777" w:rsidR="007E343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DF5BAB4" w14:textId="77777777" w:rsidR="007E343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7087A36" w14:textId="77777777" w:rsidR="007E3436" w:rsidRDefault="00000000">
            <w:pPr>
              <w:keepNext/>
              <w:keepLines/>
              <w:spacing w:after="0" w:line="240" w:lineRule="auto"/>
              <w:jc w:val="center"/>
            </w:pPr>
            <w:r>
              <w:rPr>
                <w:b/>
                <w:sz w:val="18"/>
              </w:rPr>
              <w:t>Indeks (%)</w:t>
            </w:r>
          </w:p>
        </w:tc>
      </w:tr>
      <w:tr w:rsidR="007E3436" w14:paraId="786A4192" w14:textId="77777777">
        <w:trPr>
          <w:cantSplit/>
          <w:trHeight w:val="560"/>
        </w:trPr>
        <w:tc>
          <w:tcPr>
            <w:tcW w:w="700" w:type="dxa"/>
            <w:tcMar>
              <w:top w:w="0" w:type="dxa"/>
              <w:bottom w:w="0" w:type="dxa"/>
            </w:tcMar>
            <w:vAlign w:val="center"/>
          </w:tcPr>
          <w:p w14:paraId="09316896" w14:textId="77777777" w:rsidR="007E3436" w:rsidRDefault="00000000">
            <w:pPr>
              <w:keepNext/>
              <w:keepLines/>
              <w:spacing w:after="0" w:line="240" w:lineRule="auto"/>
            </w:pPr>
            <w:r>
              <w:rPr>
                <w:sz w:val="18"/>
              </w:rPr>
              <w:t>1</w:t>
            </w:r>
          </w:p>
        </w:tc>
        <w:tc>
          <w:tcPr>
            <w:tcW w:w="3180" w:type="dxa"/>
            <w:tcMar>
              <w:top w:w="0" w:type="dxa"/>
              <w:bottom w:w="0" w:type="dxa"/>
            </w:tcMar>
            <w:vAlign w:val="center"/>
          </w:tcPr>
          <w:p w14:paraId="47860687" w14:textId="77777777" w:rsidR="007E3436" w:rsidRDefault="00000000">
            <w:pPr>
              <w:keepNext/>
              <w:keepLines/>
              <w:spacing w:after="0" w:line="240" w:lineRule="auto"/>
            </w:pPr>
            <w:r>
              <w:rPr>
                <w:sz w:val="18"/>
              </w:rPr>
              <w:t>Financijska imovina (šifre 11+12+13+14+15+16+17+19)</w:t>
            </w:r>
          </w:p>
        </w:tc>
        <w:tc>
          <w:tcPr>
            <w:tcW w:w="700" w:type="dxa"/>
            <w:tcMar>
              <w:top w:w="0" w:type="dxa"/>
              <w:bottom w:w="0" w:type="dxa"/>
            </w:tcMar>
            <w:vAlign w:val="center"/>
          </w:tcPr>
          <w:p w14:paraId="7BB5402E" w14:textId="77777777" w:rsidR="007E3436" w:rsidRDefault="00000000">
            <w:pPr>
              <w:keepNext/>
              <w:keepLines/>
              <w:spacing w:after="0" w:line="240" w:lineRule="auto"/>
            </w:pPr>
            <w:r>
              <w:rPr>
                <w:sz w:val="18"/>
              </w:rPr>
              <w:t>1</w:t>
            </w:r>
          </w:p>
        </w:tc>
        <w:tc>
          <w:tcPr>
            <w:tcW w:w="1860" w:type="dxa"/>
            <w:tcMar>
              <w:top w:w="0" w:type="dxa"/>
              <w:bottom w:w="0" w:type="dxa"/>
            </w:tcMar>
            <w:vAlign w:val="center"/>
          </w:tcPr>
          <w:p w14:paraId="736C2E6D" w14:textId="77777777" w:rsidR="007E3436" w:rsidRDefault="00000000">
            <w:pPr>
              <w:keepNext/>
              <w:keepLines/>
              <w:spacing w:after="0" w:line="240" w:lineRule="auto"/>
              <w:jc w:val="right"/>
            </w:pPr>
            <w:r>
              <w:rPr>
                <w:sz w:val="18"/>
              </w:rPr>
              <w:t>1.119.574,37</w:t>
            </w:r>
          </w:p>
        </w:tc>
        <w:tc>
          <w:tcPr>
            <w:tcW w:w="1860" w:type="dxa"/>
            <w:tcMar>
              <w:top w:w="0" w:type="dxa"/>
              <w:bottom w:w="0" w:type="dxa"/>
            </w:tcMar>
            <w:vAlign w:val="center"/>
          </w:tcPr>
          <w:p w14:paraId="183E0668" w14:textId="77777777" w:rsidR="007E3436" w:rsidRDefault="00000000">
            <w:pPr>
              <w:keepNext/>
              <w:keepLines/>
              <w:spacing w:after="0" w:line="240" w:lineRule="auto"/>
              <w:jc w:val="right"/>
            </w:pPr>
            <w:r>
              <w:rPr>
                <w:sz w:val="18"/>
              </w:rPr>
              <w:t>1.545.863,93</w:t>
            </w:r>
          </w:p>
        </w:tc>
        <w:tc>
          <w:tcPr>
            <w:tcW w:w="700" w:type="dxa"/>
            <w:tcMar>
              <w:top w:w="0" w:type="dxa"/>
              <w:bottom w:w="0" w:type="dxa"/>
            </w:tcMar>
            <w:vAlign w:val="center"/>
          </w:tcPr>
          <w:p w14:paraId="1E889289" w14:textId="77777777" w:rsidR="007E3436" w:rsidRDefault="00000000">
            <w:pPr>
              <w:keepNext/>
              <w:keepLines/>
              <w:spacing w:after="0" w:line="240" w:lineRule="auto"/>
              <w:jc w:val="right"/>
            </w:pPr>
            <w:r>
              <w:rPr>
                <w:sz w:val="18"/>
              </w:rPr>
              <w:t>138,1</w:t>
            </w:r>
          </w:p>
        </w:tc>
      </w:tr>
    </w:tbl>
    <w:p w14:paraId="1F6279E6" w14:textId="77777777" w:rsidR="007E3436" w:rsidRDefault="007E3436">
      <w:pPr>
        <w:spacing w:after="0"/>
      </w:pPr>
    </w:p>
    <w:p w14:paraId="1FEB29C6" w14:textId="77777777" w:rsidR="007E3436" w:rsidRDefault="00000000">
      <w:pPr>
        <w:jc w:val="both"/>
      </w:pPr>
      <w:r>
        <w:t>Financijska imovina iznosi 1.545.863,93 eura i veća je za 38,1% u odnosu na prethodnu godinu. Razlog povećanja je na 1541 udio u poslovnim udjelima u trgovačkim društvu, 161 potraživanja za poreze (porez na nekretnine).</w:t>
      </w:r>
    </w:p>
    <w:p w14:paraId="1BAE53C5" w14:textId="77777777" w:rsidR="007E3436" w:rsidRDefault="007E3436"/>
    <w:p w14:paraId="09D060F2" w14:textId="77777777" w:rsidR="007E3436" w:rsidRDefault="00000000">
      <w:pPr>
        <w:keepNext/>
        <w:spacing w:line="240" w:lineRule="auto"/>
        <w:jc w:val="center"/>
      </w:pPr>
      <w:r>
        <w:rPr>
          <w:sz w:val="28"/>
        </w:rPr>
        <w:t>Bilješka 81.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E3436" w14:paraId="42E78E76" w14:textId="77777777">
        <w:trPr>
          <w:cantSplit/>
        </w:trPr>
        <w:tc>
          <w:tcPr>
            <w:tcW w:w="700" w:type="dxa"/>
            <w:shd w:val="clear" w:color="auto" w:fill="E7F0F9"/>
            <w:tcMar>
              <w:top w:w="0" w:type="dxa"/>
              <w:bottom w:w="0" w:type="dxa"/>
            </w:tcMar>
            <w:vAlign w:val="center"/>
          </w:tcPr>
          <w:p w14:paraId="1A23D61E" w14:textId="77777777" w:rsidR="007E343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BDA0B32" w14:textId="77777777" w:rsidR="007E343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6EC7640" w14:textId="77777777" w:rsidR="007E343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8813D1B" w14:textId="77777777" w:rsidR="007E343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1121610" w14:textId="77777777" w:rsidR="007E343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DE55B2C" w14:textId="77777777" w:rsidR="007E3436" w:rsidRDefault="00000000">
            <w:pPr>
              <w:keepNext/>
              <w:keepLines/>
              <w:spacing w:after="0" w:line="240" w:lineRule="auto"/>
              <w:jc w:val="center"/>
            </w:pPr>
            <w:r>
              <w:rPr>
                <w:b/>
                <w:sz w:val="18"/>
              </w:rPr>
              <w:t>Indeks (%)</w:t>
            </w:r>
          </w:p>
        </w:tc>
      </w:tr>
      <w:tr w:rsidR="007E3436" w14:paraId="479A359C" w14:textId="77777777">
        <w:trPr>
          <w:cantSplit/>
          <w:trHeight w:val="560"/>
        </w:trPr>
        <w:tc>
          <w:tcPr>
            <w:tcW w:w="700" w:type="dxa"/>
            <w:tcMar>
              <w:top w:w="0" w:type="dxa"/>
              <w:bottom w:w="0" w:type="dxa"/>
            </w:tcMar>
            <w:vAlign w:val="center"/>
          </w:tcPr>
          <w:p w14:paraId="485118C9" w14:textId="77777777" w:rsidR="007E3436" w:rsidRDefault="00000000">
            <w:pPr>
              <w:keepNext/>
              <w:keepLines/>
              <w:spacing w:after="0" w:line="240" w:lineRule="auto"/>
            </w:pPr>
            <w:r>
              <w:rPr>
                <w:sz w:val="18"/>
              </w:rPr>
              <w:t>11</w:t>
            </w:r>
          </w:p>
        </w:tc>
        <w:tc>
          <w:tcPr>
            <w:tcW w:w="3180" w:type="dxa"/>
            <w:tcMar>
              <w:top w:w="0" w:type="dxa"/>
              <w:bottom w:w="0" w:type="dxa"/>
            </w:tcMar>
            <w:vAlign w:val="center"/>
          </w:tcPr>
          <w:p w14:paraId="6A30C1A4" w14:textId="77777777" w:rsidR="007E3436" w:rsidRDefault="00000000">
            <w:pPr>
              <w:keepNext/>
              <w:keepLines/>
              <w:spacing w:after="0" w:line="240" w:lineRule="auto"/>
            </w:pPr>
            <w:r>
              <w:rPr>
                <w:sz w:val="18"/>
              </w:rPr>
              <w:t>Novac u banci i blagajni (šifre 111+112 do 114)</w:t>
            </w:r>
          </w:p>
        </w:tc>
        <w:tc>
          <w:tcPr>
            <w:tcW w:w="700" w:type="dxa"/>
            <w:tcMar>
              <w:top w:w="0" w:type="dxa"/>
              <w:bottom w:w="0" w:type="dxa"/>
            </w:tcMar>
            <w:vAlign w:val="center"/>
          </w:tcPr>
          <w:p w14:paraId="6B819C9F" w14:textId="77777777" w:rsidR="007E3436" w:rsidRDefault="00000000">
            <w:pPr>
              <w:keepNext/>
              <w:keepLines/>
              <w:spacing w:after="0" w:line="240" w:lineRule="auto"/>
            </w:pPr>
            <w:r>
              <w:rPr>
                <w:sz w:val="18"/>
              </w:rPr>
              <w:t>11</w:t>
            </w:r>
          </w:p>
        </w:tc>
        <w:tc>
          <w:tcPr>
            <w:tcW w:w="1860" w:type="dxa"/>
            <w:tcMar>
              <w:top w:w="0" w:type="dxa"/>
              <w:bottom w:w="0" w:type="dxa"/>
            </w:tcMar>
            <w:vAlign w:val="center"/>
          </w:tcPr>
          <w:p w14:paraId="66627D1D" w14:textId="77777777" w:rsidR="007E3436" w:rsidRDefault="00000000">
            <w:pPr>
              <w:keepNext/>
              <w:keepLines/>
              <w:spacing w:after="0" w:line="240" w:lineRule="auto"/>
              <w:jc w:val="right"/>
            </w:pPr>
            <w:r>
              <w:rPr>
                <w:sz w:val="18"/>
              </w:rPr>
              <w:t>60.584,42</w:t>
            </w:r>
          </w:p>
        </w:tc>
        <w:tc>
          <w:tcPr>
            <w:tcW w:w="1860" w:type="dxa"/>
            <w:tcMar>
              <w:top w:w="0" w:type="dxa"/>
              <w:bottom w:w="0" w:type="dxa"/>
            </w:tcMar>
            <w:vAlign w:val="center"/>
          </w:tcPr>
          <w:p w14:paraId="6B66BD64" w14:textId="77777777" w:rsidR="007E3436" w:rsidRDefault="00000000">
            <w:pPr>
              <w:keepNext/>
              <w:keepLines/>
              <w:spacing w:after="0" w:line="240" w:lineRule="auto"/>
              <w:jc w:val="right"/>
            </w:pPr>
            <w:r>
              <w:rPr>
                <w:sz w:val="18"/>
              </w:rPr>
              <w:t>67.718,95</w:t>
            </w:r>
          </w:p>
        </w:tc>
        <w:tc>
          <w:tcPr>
            <w:tcW w:w="700" w:type="dxa"/>
            <w:tcMar>
              <w:top w:w="0" w:type="dxa"/>
              <w:bottom w:w="0" w:type="dxa"/>
            </w:tcMar>
            <w:vAlign w:val="center"/>
          </w:tcPr>
          <w:p w14:paraId="5F7C88D5" w14:textId="77777777" w:rsidR="007E3436" w:rsidRDefault="00000000">
            <w:pPr>
              <w:keepNext/>
              <w:keepLines/>
              <w:spacing w:after="0" w:line="240" w:lineRule="auto"/>
              <w:jc w:val="right"/>
            </w:pPr>
            <w:r>
              <w:rPr>
                <w:sz w:val="18"/>
              </w:rPr>
              <w:t>111,8</w:t>
            </w:r>
          </w:p>
        </w:tc>
      </w:tr>
    </w:tbl>
    <w:p w14:paraId="02078089" w14:textId="77777777" w:rsidR="007E3436" w:rsidRDefault="007E3436">
      <w:pPr>
        <w:spacing w:after="0"/>
      </w:pPr>
    </w:p>
    <w:p w14:paraId="74DAB998" w14:textId="77777777" w:rsidR="007E3436" w:rsidRDefault="00000000">
      <w:pPr>
        <w:jc w:val="both"/>
      </w:pPr>
      <w:r>
        <w:t>Novac u banci i blagajni na dan 31.12.2025. godine ukupno iznosi 67.718,95 eura od toga na računu u banci Općine Gradac iznosi 67.693,19 eura (na računu za donacije) i novac u blagajni Općinske knjižnice "Hrvatska sloga" iznosi 25,76 eura.</w:t>
      </w:r>
    </w:p>
    <w:p w14:paraId="060EF469" w14:textId="77777777" w:rsidR="007E3436" w:rsidRDefault="007E3436"/>
    <w:p w14:paraId="06C311D3" w14:textId="77777777" w:rsidR="007E3436" w:rsidRDefault="00000000">
      <w:pPr>
        <w:keepNext/>
        <w:spacing w:line="240" w:lineRule="auto"/>
        <w:jc w:val="center"/>
      </w:pPr>
      <w:r>
        <w:rPr>
          <w:sz w:val="28"/>
        </w:rPr>
        <w:t>Bilješka 82.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E3436" w14:paraId="5806A44B" w14:textId="77777777">
        <w:trPr>
          <w:cantSplit/>
        </w:trPr>
        <w:tc>
          <w:tcPr>
            <w:tcW w:w="700" w:type="dxa"/>
            <w:shd w:val="clear" w:color="auto" w:fill="E7F0F9"/>
            <w:tcMar>
              <w:top w:w="0" w:type="dxa"/>
              <w:bottom w:w="0" w:type="dxa"/>
            </w:tcMar>
            <w:vAlign w:val="center"/>
          </w:tcPr>
          <w:p w14:paraId="048F8F8B" w14:textId="77777777" w:rsidR="007E343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2826A57" w14:textId="77777777" w:rsidR="007E343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03650D7" w14:textId="77777777" w:rsidR="007E343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EC81BA7" w14:textId="77777777" w:rsidR="007E343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DD99D73" w14:textId="77777777" w:rsidR="007E343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07A1F11" w14:textId="77777777" w:rsidR="007E3436" w:rsidRDefault="00000000">
            <w:pPr>
              <w:keepNext/>
              <w:keepLines/>
              <w:spacing w:after="0" w:line="240" w:lineRule="auto"/>
              <w:jc w:val="center"/>
            </w:pPr>
            <w:r>
              <w:rPr>
                <w:b/>
                <w:sz w:val="18"/>
              </w:rPr>
              <w:t>Indeks (%)</w:t>
            </w:r>
          </w:p>
        </w:tc>
      </w:tr>
      <w:tr w:rsidR="007E3436" w14:paraId="4DC8B894" w14:textId="77777777">
        <w:trPr>
          <w:cantSplit/>
          <w:trHeight w:val="560"/>
        </w:trPr>
        <w:tc>
          <w:tcPr>
            <w:tcW w:w="700" w:type="dxa"/>
            <w:tcMar>
              <w:top w:w="0" w:type="dxa"/>
              <w:bottom w:w="0" w:type="dxa"/>
            </w:tcMar>
            <w:vAlign w:val="center"/>
          </w:tcPr>
          <w:p w14:paraId="11D9B847" w14:textId="77777777" w:rsidR="007E3436" w:rsidRDefault="00000000">
            <w:pPr>
              <w:keepNext/>
              <w:keepLines/>
              <w:spacing w:after="0" w:line="240" w:lineRule="auto"/>
            </w:pPr>
            <w:r>
              <w:rPr>
                <w:sz w:val="18"/>
              </w:rPr>
              <w:t>12</w:t>
            </w:r>
          </w:p>
        </w:tc>
        <w:tc>
          <w:tcPr>
            <w:tcW w:w="3180" w:type="dxa"/>
            <w:tcMar>
              <w:top w:w="0" w:type="dxa"/>
              <w:bottom w:w="0" w:type="dxa"/>
            </w:tcMar>
            <w:vAlign w:val="center"/>
          </w:tcPr>
          <w:p w14:paraId="687F25E7" w14:textId="77777777" w:rsidR="007E3436" w:rsidRDefault="00000000">
            <w:pPr>
              <w:keepNext/>
              <w:keepLines/>
              <w:spacing w:after="0" w:line="240" w:lineRule="auto"/>
            </w:pPr>
            <w:r>
              <w:rPr>
                <w:sz w:val="18"/>
              </w:rPr>
              <w:t xml:space="preserve">Potraživanja za </w:t>
            </w:r>
            <w:proofErr w:type="spellStart"/>
            <w:r>
              <w:rPr>
                <w:sz w:val="18"/>
              </w:rPr>
              <w:t>jamčevne</w:t>
            </w:r>
            <w:proofErr w:type="spellEnd"/>
            <w:r>
              <w:rPr>
                <w:sz w:val="18"/>
              </w:rPr>
              <w:t xml:space="preserve"> </w:t>
            </w:r>
            <w:proofErr w:type="spellStart"/>
            <w:r>
              <w:rPr>
                <w:sz w:val="18"/>
              </w:rPr>
              <w:t>pologe</w:t>
            </w:r>
            <w:proofErr w:type="spellEnd"/>
            <w:r>
              <w:rPr>
                <w:sz w:val="18"/>
              </w:rPr>
              <w:t>, od zaposlenih te za više plaćene poreze i ostalo (šifre 122 do 124 - 125 + 129)</w:t>
            </w:r>
          </w:p>
        </w:tc>
        <w:tc>
          <w:tcPr>
            <w:tcW w:w="700" w:type="dxa"/>
            <w:tcMar>
              <w:top w:w="0" w:type="dxa"/>
              <w:bottom w:w="0" w:type="dxa"/>
            </w:tcMar>
            <w:vAlign w:val="center"/>
          </w:tcPr>
          <w:p w14:paraId="70DDEBE7" w14:textId="77777777" w:rsidR="007E3436" w:rsidRDefault="00000000">
            <w:pPr>
              <w:keepNext/>
              <w:keepLines/>
              <w:spacing w:after="0" w:line="240" w:lineRule="auto"/>
            </w:pPr>
            <w:r>
              <w:rPr>
                <w:sz w:val="18"/>
              </w:rPr>
              <w:t>12</w:t>
            </w:r>
          </w:p>
        </w:tc>
        <w:tc>
          <w:tcPr>
            <w:tcW w:w="1860" w:type="dxa"/>
            <w:tcMar>
              <w:top w:w="0" w:type="dxa"/>
              <w:bottom w:w="0" w:type="dxa"/>
            </w:tcMar>
            <w:vAlign w:val="center"/>
          </w:tcPr>
          <w:p w14:paraId="0CAFE6B8" w14:textId="77777777" w:rsidR="007E3436" w:rsidRDefault="00000000">
            <w:pPr>
              <w:keepNext/>
              <w:keepLines/>
              <w:spacing w:after="0" w:line="240" w:lineRule="auto"/>
              <w:jc w:val="right"/>
            </w:pPr>
            <w:r>
              <w:rPr>
                <w:sz w:val="18"/>
              </w:rPr>
              <w:t>6.934,92</w:t>
            </w:r>
          </w:p>
        </w:tc>
        <w:tc>
          <w:tcPr>
            <w:tcW w:w="1860" w:type="dxa"/>
            <w:tcMar>
              <w:top w:w="0" w:type="dxa"/>
              <w:bottom w:w="0" w:type="dxa"/>
            </w:tcMar>
            <w:vAlign w:val="center"/>
          </w:tcPr>
          <w:p w14:paraId="5332E69A" w14:textId="77777777" w:rsidR="007E3436" w:rsidRDefault="00000000">
            <w:pPr>
              <w:keepNext/>
              <w:keepLines/>
              <w:spacing w:after="0" w:line="240" w:lineRule="auto"/>
              <w:jc w:val="right"/>
            </w:pPr>
            <w:r>
              <w:rPr>
                <w:sz w:val="18"/>
              </w:rPr>
              <w:t>2.303,86</w:t>
            </w:r>
          </w:p>
        </w:tc>
        <w:tc>
          <w:tcPr>
            <w:tcW w:w="700" w:type="dxa"/>
            <w:tcMar>
              <w:top w:w="0" w:type="dxa"/>
              <w:bottom w:w="0" w:type="dxa"/>
            </w:tcMar>
            <w:vAlign w:val="center"/>
          </w:tcPr>
          <w:p w14:paraId="62C57FE7" w14:textId="77777777" w:rsidR="007E3436" w:rsidRDefault="00000000">
            <w:pPr>
              <w:keepNext/>
              <w:keepLines/>
              <w:spacing w:after="0" w:line="240" w:lineRule="auto"/>
              <w:jc w:val="right"/>
            </w:pPr>
            <w:r>
              <w:rPr>
                <w:sz w:val="18"/>
              </w:rPr>
              <w:t>33,2</w:t>
            </w:r>
          </w:p>
        </w:tc>
      </w:tr>
    </w:tbl>
    <w:p w14:paraId="285DE2AE" w14:textId="77777777" w:rsidR="007E3436" w:rsidRDefault="007E3436">
      <w:pPr>
        <w:spacing w:after="0"/>
      </w:pPr>
    </w:p>
    <w:p w14:paraId="34CDE9AE" w14:textId="77777777" w:rsidR="007E3436" w:rsidRDefault="00000000">
      <w:pPr>
        <w:jc w:val="both"/>
      </w:pPr>
      <w:r>
        <w:br/>
        <w:t xml:space="preserve">Potraživanja za </w:t>
      </w:r>
      <w:proofErr w:type="spellStart"/>
      <w:r>
        <w:t>jamčevne</w:t>
      </w:r>
      <w:proofErr w:type="spellEnd"/>
      <w:r>
        <w:t xml:space="preserve"> </w:t>
      </w:r>
      <w:proofErr w:type="spellStart"/>
      <w:r>
        <w:t>pologe</w:t>
      </w:r>
      <w:proofErr w:type="spellEnd"/>
      <w:r>
        <w:t xml:space="preserve">, od zaposlenih te za više plaćene poreze i ostalo ukupno iznose 2.303,86 eura. Općina: </w:t>
      </w:r>
      <w:proofErr w:type="spellStart"/>
      <w:r>
        <w:t>jamčevni</w:t>
      </w:r>
      <w:proofErr w:type="spellEnd"/>
      <w:r>
        <w:t xml:space="preserve"> </w:t>
      </w:r>
      <w:proofErr w:type="spellStart"/>
      <w:r>
        <w:t>polozi</w:t>
      </w:r>
      <w:proofErr w:type="spellEnd"/>
      <w:r>
        <w:t xml:space="preserve"> i potraživanja od zaposlenih te za više plaćene poreze i ostalo je ostvareno u iznosu od 2.260,82 eura i to; potraživanja od zaposlenih temeljem plaća iznose 10,81 eura, potraživanja za više plaćen porez na dohodak iznosi 2,70 eura, potraživanja za više plaćene doprinose iznose 6,14 eura, potraživanja za naknade koje se refundiraju su potraživanja od HZZO po osnovu naknade za bolovanje 1.890,87 eura, a smanjenje je iz razloga povrata sredstava od Porezne uprave te ostala nespomenuta potraživanja 350,30 eura. Dječji vrtić: ukupna potraživanja od zaposlenih i ostala potraživanja iznose 43,04 eura od čega potraživanja od zaposlenih iznose 12,91 eura i odnose se na potraživanja za više isplaćenu plaću i ostala potraživanja obuhvaćaju potraživanja za naknade koje se refundiraju, odnosno bolovanja na teret HZZO-a i iznose 30,13 eura.</w:t>
      </w:r>
    </w:p>
    <w:p w14:paraId="5A8A8217" w14:textId="77777777" w:rsidR="007E3436" w:rsidRDefault="007E3436"/>
    <w:p w14:paraId="0EAD89F2" w14:textId="77777777" w:rsidR="007E3436" w:rsidRDefault="00000000">
      <w:pPr>
        <w:keepNext/>
        <w:spacing w:line="240" w:lineRule="auto"/>
        <w:jc w:val="center"/>
      </w:pPr>
      <w:r>
        <w:rPr>
          <w:sz w:val="28"/>
        </w:rPr>
        <w:lastRenderedPageBreak/>
        <w:t>Bilješka 83.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E3436" w14:paraId="5EA563BC" w14:textId="77777777">
        <w:trPr>
          <w:cantSplit/>
        </w:trPr>
        <w:tc>
          <w:tcPr>
            <w:tcW w:w="700" w:type="dxa"/>
            <w:shd w:val="clear" w:color="auto" w:fill="E7F0F9"/>
            <w:tcMar>
              <w:top w:w="0" w:type="dxa"/>
              <w:bottom w:w="0" w:type="dxa"/>
            </w:tcMar>
            <w:vAlign w:val="center"/>
          </w:tcPr>
          <w:p w14:paraId="3291B75F" w14:textId="77777777" w:rsidR="007E343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B3482AB" w14:textId="77777777" w:rsidR="007E343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88594B7" w14:textId="77777777" w:rsidR="007E343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7A70BF8" w14:textId="77777777" w:rsidR="007E343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E82FA9D" w14:textId="77777777" w:rsidR="007E343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1D54ADA" w14:textId="77777777" w:rsidR="007E3436" w:rsidRDefault="00000000">
            <w:pPr>
              <w:keepNext/>
              <w:keepLines/>
              <w:spacing w:after="0" w:line="240" w:lineRule="auto"/>
              <w:jc w:val="center"/>
            </w:pPr>
            <w:r>
              <w:rPr>
                <w:b/>
                <w:sz w:val="18"/>
              </w:rPr>
              <w:t>Indeks (%)</w:t>
            </w:r>
          </w:p>
        </w:tc>
      </w:tr>
      <w:tr w:rsidR="007E3436" w14:paraId="371BAF87" w14:textId="77777777">
        <w:trPr>
          <w:cantSplit/>
          <w:trHeight w:val="560"/>
        </w:trPr>
        <w:tc>
          <w:tcPr>
            <w:tcW w:w="700" w:type="dxa"/>
            <w:tcMar>
              <w:top w:w="0" w:type="dxa"/>
              <w:bottom w:w="0" w:type="dxa"/>
            </w:tcMar>
            <w:vAlign w:val="center"/>
          </w:tcPr>
          <w:p w14:paraId="09F01BA3" w14:textId="77777777" w:rsidR="007E3436" w:rsidRDefault="00000000">
            <w:pPr>
              <w:keepNext/>
              <w:keepLines/>
              <w:spacing w:after="0" w:line="240" w:lineRule="auto"/>
            </w:pPr>
            <w:r>
              <w:rPr>
                <w:sz w:val="18"/>
              </w:rPr>
              <w:t>15</w:t>
            </w:r>
          </w:p>
        </w:tc>
        <w:tc>
          <w:tcPr>
            <w:tcW w:w="3180" w:type="dxa"/>
            <w:tcMar>
              <w:top w:w="0" w:type="dxa"/>
              <w:bottom w:w="0" w:type="dxa"/>
            </w:tcMar>
            <w:vAlign w:val="center"/>
          </w:tcPr>
          <w:p w14:paraId="5B60E4C0" w14:textId="77777777" w:rsidR="007E3436" w:rsidRDefault="00000000">
            <w:pPr>
              <w:keepNext/>
              <w:keepLines/>
              <w:spacing w:after="0" w:line="240" w:lineRule="auto"/>
            </w:pPr>
            <w:r>
              <w:rPr>
                <w:sz w:val="18"/>
              </w:rPr>
              <w:t>Financijski instrumenti - dionice i udjeli u glavnici (šifre 15X1+15X2-159)</w:t>
            </w:r>
          </w:p>
        </w:tc>
        <w:tc>
          <w:tcPr>
            <w:tcW w:w="700" w:type="dxa"/>
            <w:tcMar>
              <w:top w:w="0" w:type="dxa"/>
              <w:bottom w:w="0" w:type="dxa"/>
            </w:tcMar>
            <w:vAlign w:val="center"/>
          </w:tcPr>
          <w:p w14:paraId="2F347DDB" w14:textId="77777777" w:rsidR="007E3436" w:rsidRDefault="00000000">
            <w:pPr>
              <w:keepNext/>
              <w:keepLines/>
              <w:spacing w:after="0" w:line="240" w:lineRule="auto"/>
            </w:pPr>
            <w:r>
              <w:rPr>
                <w:sz w:val="18"/>
              </w:rPr>
              <w:t>15</w:t>
            </w:r>
          </w:p>
        </w:tc>
        <w:tc>
          <w:tcPr>
            <w:tcW w:w="1860" w:type="dxa"/>
            <w:tcMar>
              <w:top w:w="0" w:type="dxa"/>
              <w:bottom w:w="0" w:type="dxa"/>
            </w:tcMar>
            <w:vAlign w:val="center"/>
          </w:tcPr>
          <w:p w14:paraId="0BCD07D0" w14:textId="77777777" w:rsidR="007E3436" w:rsidRDefault="00000000">
            <w:pPr>
              <w:keepNext/>
              <w:keepLines/>
              <w:spacing w:after="0" w:line="240" w:lineRule="auto"/>
              <w:jc w:val="right"/>
            </w:pPr>
            <w:r>
              <w:rPr>
                <w:sz w:val="18"/>
              </w:rPr>
              <w:t>280.151,31</w:t>
            </w:r>
          </w:p>
        </w:tc>
        <w:tc>
          <w:tcPr>
            <w:tcW w:w="1860" w:type="dxa"/>
            <w:tcMar>
              <w:top w:w="0" w:type="dxa"/>
              <w:bottom w:w="0" w:type="dxa"/>
            </w:tcMar>
            <w:vAlign w:val="center"/>
          </w:tcPr>
          <w:p w14:paraId="53B17474" w14:textId="77777777" w:rsidR="007E3436" w:rsidRDefault="00000000">
            <w:pPr>
              <w:keepNext/>
              <w:keepLines/>
              <w:spacing w:after="0" w:line="240" w:lineRule="auto"/>
              <w:jc w:val="right"/>
            </w:pPr>
            <w:r>
              <w:rPr>
                <w:sz w:val="18"/>
              </w:rPr>
              <w:t>450.001,31</w:t>
            </w:r>
          </w:p>
        </w:tc>
        <w:tc>
          <w:tcPr>
            <w:tcW w:w="700" w:type="dxa"/>
            <w:tcMar>
              <w:top w:w="0" w:type="dxa"/>
              <w:bottom w:w="0" w:type="dxa"/>
            </w:tcMar>
            <w:vAlign w:val="center"/>
          </w:tcPr>
          <w:p w14:paraId="59CD6154" w14:textId="77777777" w:rsidR="007E3436" w:rsidRDefault="00000000">
            <w:pPr>
              <w:keepNext/>
              <w:keepLines/>
              <w:spacing w:after="0" w:line="240" w:lineRule="auto"/>
              <w:jc w:val="right"/>
            </w:pPr>
            <w:r>
              <w:rPr>
                <w:sz w:val="18"/>
              </w:rPr>
              <w:t>160,6</w:t>
            </w:r>
          </w:p>
        </w:tc>
      </w:tr>
    </w:tbl>
    <w:p w14:paraId="3C29A9FB" w14:textId="77777777" w:rsidR="007E3436" w:rsidRDefault="007E3436">
      <w:pPr>
        <w:spacing w:after="0"/>
      </w:pPr>
    </w:p>
    <w:p w14:paraId="256AD727" w14:textId="77777777" w:rsidR="007E3436" w:rsidRDefault="00000000">
      <w:pPr>
        <w:jc w:val="both"/>
      </w:pPr>
      <w:r>
        <w:t>Dionice i udjeli u glavnici iznose 450.001,31 eura, a odnosi se na udjele u Vodovod d.o.o. Makarska na temelju Društvenog dogovora u iznosu 217.028,34 eura, 220.222,97 eura udio u poslovnom udjelu trgovačkog društva Gradac d.o.o. te udio u temeljnom kapitalu Neretvansko-primorsko-</w:t>
      </w:r>
      <w:proofErr w:type="spellStart"/>
      <w:r>
        <w:t>vrgorski</w:t>
      </w:r>
      <w:proofErr w:type="spellEnd"/>
      <w:r>
        <w:t xml:space="preserve"> vodovod d.o.o. koji iznosi 12.750,00 eura. Do povećanja je došlo zbog povećanja udjela u trgovačkom društvu Gradac d.o.o. za 157.100,00 eura i udjela u temeljnom kapitalu Neretvansko-primorsko-</w:t>
      </w:r>
      <w:proofErr w:type="spellStart"/>
      <w:r>
        <w:t>vrgorski</w:t>
      </w:r>
      <w:proofErr w:type="spellEnd"/>
      <w:r>
        <w:t xml:space="preserve"> vodovod d.o.o. za 12.750,00 eura.</w:t>
      </w:r>
    </w:p>
    <w:p w14:paraId="0ECCCC43" w14:textId="77777777" w:rsidR="007E3436" w:rsidRDefault="007E3436"/>
    <w:p w14:paraId="61C4D8B1" w14:textId="77777777" w:rsidR="007E3436" w:rsidRDefault="00000000">
      <w:pPr>
        <w:keepNext/>
        <w:spacing w:line="240" w:lineRule="auto"/>
        <w:jc w:val="center"/>
      </w:pPr>
      <w:r>
        <w:rPr>
          <w:sz w:val="28"/>
        </w:rPr>
        <w:t>Bilješka 84.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E3436" w14:paraId="19E54894" w14:textId="77777777">
        <w:trPr>
          <w:cantSplit/>
        </w:trPr>
        <w:tc>
          <w:tcPr>
            <w:tcW w:w="700" w:type="dxa"/>
            <w:shd w:val="clear" w:color="auto" w:fill="E7F0F9"/>
            <w:tcMar>
              <w:top w:w="0" w:type="dxa"/>
              <w:bottom w:w="0" w:type="dxa"/>
            </w:tcMar>
            <w:vAlign w:val="center"/>
          </w:tcPr>
          <w:p w14:paraId="57B9DA89" w14:textId="77777777" w:rsidR="007E343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001AA9D" w14:textId="77777777" w:rsidR="007E343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AFB11A4" w14:textId="77777777" w:rsidR="007E343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CE09ACA" w14:textId="77777777" w:rsidR="007E343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F9F2BE5" w14:textId="77777777" w:rsidR="007E343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863DB6A" w14:textId="77777777" w:rsidR="007E3436" w:rsidRDefault="00000000">
            <w:pPr>
              <w:keepNext/>
              <w:keepLines/>
              <w:spacing w:after="0" w:line="240" w:lineRule="auto"/>
              <w:jc w:val="center"/>
            </w:pPr>
            <w:r>
              <w:rPr>
                <w:b/>
                <w:sz w:val="18"/>
              </w:rPr>
              <w:t>Indeks (%)</w:t>
            </w:r>
          </w:p>
        </w:tc>
      </w:tr>
      <w:tr w:rsidR="007E3436" w14:paraId="5388331F" w14:textId="77777777">
        <w:trPr>
          <w:cantSplit/>
          <w:trHeight w:val="560"/>
        </w:trPr>
        <w:tc>
          <w:tcPr>
            <w:tcW w:w="700" w:type="dxa"/>
            <w:tcMar>
              <w:top w:w="0" w:type="dxa"/>
              <w:bottom w:w="0" w:type="dxa"/>
            </w:tcMar>
            <w:vAlign w:val="center"/>
          </w:tcPr>
          <w:p w14:paraId="0C1E0BCB" w14:textId="77777777" w:rsidR="007E3436" w:rsidRDefault="00000000">
            <w:pPr>
              <w:keepNext/>
              <w:keepLines/>
              <w:spacing w:after="0" w:line="240" w:lineRule="auto"/>
            </w:pPr>
            <w:r>
              <w:rPr>
                <w:sz w:val="18"/>
              </w:rPr>
              <w:t>16</w:t>
            </w:r>
          </w:p>
        </w:tc>
        <w:tc>
          <w:tcPr>
            <w:tcW w:w="3180" w:type="dxa"/>
            <w:tcMar>
              <w:top w:w="0" w:type="dxa"/>
              <w:bottom w:w="0" w:type="dxa"/>
            </w:tcMar>
            <w:vAlign w:val="center"/>
          </w:tcPr>
          <w:p w14:paraId="77B71CCC" w14:textId="77777777" w:rsidR="007E3436" w:rsidRDefault="00000000">
            <w:pPr>
              <w:keepNext/>
              <w:keepLines/>
              <w:spacing w:after="0" w:line="240" w:lineRule="auto"/>
            </w:pPr>
            <w:r>
              <w:rPr>
                <w:sz w:val="18"/>
              </w:rPr>
              <w:t>Potraživanja za prihode poslovanja (šifre 161 do 163 + 164 do 168-169)</w:t>
            </w:r>
          </w:p>
        </w:tc>
        <w:tc>
          <w:tcPr>
            <w:tcW w:w="700" w:type="dxa"/>
            <w:tcMar>
              <w:top w:w="0" w:type="dxa"/>
              <w:bottom w:w="0" w:type="dxa"/>
            </w:tcMar>
            <w:vAlign w:val="center"/>
          </w:tcPr>
          <w:p w14:paraId="46D8A4D6" w14:textId="77777777" w:rsidR="007E3436" w:rsidRDefault="00000000">
            <w:pPr>
              <w:keepNext/>
              <w:keepLines/>
              <w:spacing w:after="0" w:line="240" w:lineRule="auto"/>
            </w:pPr>
            <w:r>
              <w:rPr>
                <w:sz w:val="18"/>
              </w:rPr>
              <w:t>16</w:t>
            </w:r>
          </w:p>
        </w:tc>
        <w:tc>
          <w:tcPr>
            <w:tcW w:w="1860" w:type="dxa"/>
            <w:tcMar>
              <w:top w:w="0" w:type="dxa"/>
              <w:bottom w:w="0" w:type="dxa"/>
            </w:tcMar>
            <w:vAlign w:val="center"/>
          </w:tcPr>
          <w:p w14:paraId="003880C9" w14:textId="77777777" w:rsidR="007E3436" w:rsidRDefault="00000000">
            <w:pPr>
              <w:keepNext/>
              <w:keepLines/>
              <w:spacing w:after="0" w:line="240" w:lineRule="auto"/>
              <w:jc w:val="right"/>
            </w:pPr>
            <w:r>
              <w:rPr>
                <w:sz w:val="18"/>
              </w:rPr>
              <w:t>768.796,13</w:t>
            </w:r>
          </w:p>
        </w:tc>
        <w:tc>
          <w:tcPr>
            <w:tcW w:w="1860" w:type="dxa"/>
            <w:tcMar>
              <w:top w:w="0" w:type="dxa"/>
              <w:bottom w:w="0" w:type="dxa"/>
            </w:tcMar>
            <w:vAlign w:val="center"/>
          </w:tcPr>
          <w:p w14:paraId="12B146BC" w14:textId="77777777" w:rsidR="007E3436" w:rsidRDefault="00000000">
            <w:pPr>
              <w:keepNext/>
              <w:keepLines/>
              <w:spacing w:after="0" w:line="240" w:lineRule="auto"/>
              <w:jc w:val="right"/>
            </w:pPr>
            <w:r>
              <w:rPr>
                <w:sz w:val="18"/>
              </w:rPr>
              <w:t>1.024.112,22</w:t>
            </w:r>
          </w:p>
        </w:tc>
        <w:tc>
          <w:tcPr>
            <w:tcW w:w="700" w:type="dxa"/>
            <w:tcMar>
              <w:top w:w="0" w:type="dxa"/>
              <w:bottom w:w="0" w:type="dxa"/>
            </w:tcMar>
            <w:vAlign w:val="center"/>
          </w:tcPr>
          <w:p w14:paraId="35F3581D" w14:textId="77777777" w:rsidR="007E3436" w:rsidRDefault="00000000">
            <w:pPr>
              <w:keepNext/>
              <w:keepLines/>
              <w:spacing w:after="0" w:line="240" w:lineRule="auto"/>
              <w:jc w:val="right"/>
            </w:pPr>
            <w:r>
              <w:rPr>
                <w:sz w:val="18"/>
              </w:rPr>
              <w:t>133,2</w:t>
            </w:r>
          </w:p>
        </w:tc>
      </w:tr>
    </w:tbl>
    <w:p w14:paraId="2B1E0F78" w14:textId="77777777" w:rsidR="007E3436" w:rsidRDefault="007E3436">
      <w:pPr>
        <w:spacing w:after="0"/>
      </w:pPr>
    </w:p>
    <w:p w14:paraId="3B4434F4" w14:textId="77777777" w:rsidR="007E3436" w:rsidRDefault="00000000">
      <w:pPr>
        <w:jc w:val="both"/>
      </w:pPr>
      <w:r>
        <w:t>Potraživanja za prihode poslovanja iznose Potraživanja za prihode poslovanja iznose 1.024.112,22 eura i veća su za 33,2% u odnosu na prethodnu godinu, a struktura je sljedeća:</w:t>
      </w:r>
    </w:p>
    <w:p w14:paraId="42B03D9F" w14:textId="77777777" w:rsidR="007E3436" w:rsidRDefault="00000000">
      <w:pPr>
        <w:jc w:val="both"/>
      </w:pPr>
      <w:r>
        <w:t>Potraživanja za prihode poslovanja                                                      3.004.035,80 eura</w:t>
      </w:r>
    </w:p>
    <w:p w14:paraId="7E38D373" w14:textId="77777777" w:rsidR="007E3436" w:rsidRDefault="00000000">
      <w:pPr>
        <w:jc w:val="both"/>
      </w:pPr>
      <w:r>
        <w:t>-          Potraživanja za poreze                                                              1.369.098,89 eura</w:t>
      </w:r>
    </w:p>
    <w:p w14:paraId="6514E90C" w14:textId="77777777" w:rsidR="007E3436" w:rsidRDefault="00000000">
      <w:pPr>
        <w:jc w:val="both"/>
      </w:pPr>
      <w:r>
        <w:t>-          Potraživanja za pomoći korisnicima                                                       3,00 eura</w:t>
      </w:r>
    </w:p>
    <w:p w14:paraId="6E3D5E61" w14:textId="77777777" w:rsidR="007E3436" w:rsidRDefault="00000000">
      <w:pPr>
        <w:jc w:val="both"/>
      </w:pPr>
      <w:r>
        <w:t>-          Potraživanja za prihode od imovine                                            257.037,57 eura</w:t>
      </w:r>
    </w:p>
    <w:p w14:paraId="435A9418" w14:textId="77777777" w:rsidR="007E3436" w:rsidRDefault="00000000">
      <w:pPr>
        <w:jc w:val="both"/>
      </w:pPr>
      <w:r>
        <w:t>-          Potraživanja za upravne i administrativne pristojbe                  1.213.997,84 eura</w:t>
      </w:r>
    </w:p>
    <w:p w14:paraId="04F02315" w14:textId="77777777" w:rsidR="007E3436" w:rsidRDefault="00000000">
      <w:pPr>
        <w:jc w:val="both"/>
      </w:pPr>
      <w:r>
        <w:t>-          Potraživanja za prihode od pruženih usluga                                  41.018,89 eura</w:t>
      </w:r>
    </w:p>
    <w:p w14:paraId="0B7E7F40" w14:textId="77777777" w:rsidR="007E3436" w:rsidRDefault="00000000">
      <w:pPr>
        <w:jc w:val="both"/>
      </w:pPr>
      <w:r>
        <w:t>-          Potraživanja za kazne i upravne mjere                                         122.879,61 eura</w:t>
      </w:r>
    </w:p>
    <w:p w14:paraId="0EE46A95" w14:textId="77777777" w:rsidR="007E3436" w:rsidRDefault="00000000">
      <w:pPr>
        <w:jc w:val="both"/>
      </w:pPr>
      <w:r>
        <w:t>-          Ispravak vrijednosti potraživanja                                               1.979.923,58 eura</w:t>
      </w:r>
    </w:p>
    <w:p w14:paraId="6BD98FAC" w14:textId="77777777" w:rsidR="007E3436" w:rsidRDefault="007E3436"/>
    <w:p w14:paraId="1469A682" w14:textId="77777777" w:rsidR="007E3436" w:rsidRDefault="00000000">
      <w:pPr>
        <w:keepNext/>
        <w:spacing w:line="240" w:lineRule="auto"/>
        <w:jc w:val="center"/>
      </w:pPr>
      <w:r>
        <w:rPr>
          <w:sz w:val="28"/>
        </w:rPr>
        <w:t>Bilješka 85.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E3436" w14:paraId="1A518CD6" w14:textId="77777777">
        <w:trPr>
          <w:cantSplit/>
        </w:trPr>
        <w:tc>
          <w:tcPr>
            <w:tcW w:w="700" w:type="dxa"/>
            <w:shd w:val="clear" w:color="auto" w:fill="E7F0F9"/>
            <w:tcMar>
              <w:top w:w="0" w:type="dxa"/>
              <w:bottom w:w="0" w:type="dxa"/>
            </w:tcMar>
            <w:vAlign w:val="center"/>
          </w:tcPr>
          <w:p w14:paraId="342587CB" w14:textId="77777777" w:rsidR="007E343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ED743ED" w14:textId="77777777" w:rsidR="007E343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3559205" w14:textId="77777777" w:rsidR="007E343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4CFA920" w14:textId="77777777" w:rsidR="007E343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D980C43" w14:textId="77777777" w:rsidR="007E343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D1B45CC" w14:textId="77777777" w:rsidR="007E3436" w:rsidRDefault="00000000">
            <w:pPr>
              <w:keepNext/>
              <w:keepLines/>
              <w:spacing w:after="0" w:line="240" w:lineRule="auto"/>
              <w:jc w:val="center"/>
            </w:pPr>
            <w:r>
              <w:rPr>
                <w:b/>
                <w:sz w:val="18"/>
              </w:rPr>
              <w:t>Indeks (%)</w:t>
            </w:r>
          </w:p>
        </w:tc>
      </w:tr>
      <w:tr w:rsidR="007E3436" w14:paraId="340AAE65" w14:textId="77777777">
        <w:trPr>
          <w:cantSplit/>
          <w:trHeight w:val="560"/>
        </w:trPr>
        <w:tc>
          <w:tcPr>
            <w:tcW w:w="700" w:type="dxa"/>
            <w:tcMar>
              <w:top w:w="0" w:type="dxa"/>
              <w:bottom w:w="0" w:type="dxa"/>
            </w:tcMar>
            <w:vAlign w:val="center"/>
          </w:tcPr>
          <w:p w14:paraId="4594AC9B" w14:textId="77777777" w:rsidR="007E3436" w:rsidRDefault="00000000">
            <w:pPr>
              <w:keepNext/>
              <w:keepLines/>
              <w:spacing w:after="0" w:line="240" w:lineRule="auto"/>
            </w:pPr>
            <w:r>
              <w:rPr>
                <w:sz w:val="18"/>
              </w:rPr>
              <w:t>161</w:t>
            </w:r>
          </w:p>
        </w:tc>
        <w:tc>
          <w:tcPr>
            <w:tcW w:w="3180" w:type="dxa"/>
            <w:tcMar>
              <w:top w:w="0" w:type="dxa"/>
              <w:bottom w:w="0" w:type="dxa"/>
            </w:tcMar>
            <w:vAlign w:val="center"/>
          </w:tcPr>
          <w:p w14:paraId="73AE9F5B" w14:textId="77777777" w:rsidR="007E3436" w:rsidRDefault="00000000">
            <w:pPr>
              <w:keepNext/>
              <w:keepLines/>
              <w:spacing w:after="0" w:line="240" w:lineRule="auto"/>
            </w:pPr>
            <w:r>
              <w:rPr>
                <w:sz w:val="18"/>
              </w:rPr>
              <w:t>Potraživanja za poreze</w:t>
            </w:r>
          </w:p>
        </w:tc>
        <w:tc>
          <w:tcPr>
            <w:tcW w:w="700" w:type="dxa"/>
            <w:tcMar>
              <w:top w:w="0" w:type="dxa"/>
              <w:bottom w:w="0" w:type="dxa"/>
            </w:tcMar>
            <w:vAlign w:val="center"/>
          </w:tcPr>
          <w:p w14:paraId="0D24593A" w14:textId="77777777" w:rsidR="007E3436" w:rsidRDefault="00000000">
            <w:pPr>
              <w:keepNext/>
              <w:keepLines/>
              <w:spacing w:after="0" w:line="240" w:lineRule="auto"/>
            </w:pPr>
            <w:r>
              <w:rPr>
                <w:sz w:val="18"/>
              </w:rPr>
              <w:t>161</w:t>
            </w:r>
          </w:p>
        </w:tc>
        <w:tc>
          <w:tcPr>
            <w:tcW w:w="1860" w:type="dxa"/>
            <w:tcMar>
              <w:top w:w="0" w:type="dxa"/>
              <w:bottom w:w="0" w:type="dxa"/>
            </w:tcMar>
            <w:vAlign w:val="center"/>
          </w:tcPr>
          <w:p w14:paraId="467FC097" w14:textId="77777777" w:rsidR="007E3436" w:rsidRDefault="00000000">
            <w:pPr>
              <w:keepNext/>
              <w:keepLines/>
              <w:spacing w:after="0" w:line="240" w:lineRule="auto"/>
              <w:jc w:val="right"/>
            </w:pPr>
            <w:r>
              <w:rPr>
                <w:sz w:val="18"/>
              </w:rPr>
              <w:t>1.236.443,00</w:t>
            </w:r>
          </w:p>
        </w:tc>
        <w:tc>
          <w:tcPr>
            <w:tcW w:w="1860" w:type="dxa"/>
            <w:tcMar>
              <w:top w:w="0" w:type="dxa"/>
              <w:bottom w:w="0" w:type="dxa"/>
            </w:tcMar>
            <w:vAlign w:val="center"/>
          </w:tcPr>
          <w:p w14:paraId="2E0C3560" w14:textId="77777777" w:rsidR="007E3436" w:rsidRDefault="00000000">
            <w:pPr>
              <w:keepNext/>
              <w:keepLines/>
              <w:spacing w:after="0" w:line="240" w:lineRule="auto"/>
              <w:jc w:val="right"/>
            </w:pPr>
            <w:r>
              <w:rPr>
                <w:sz w:val="18"/>
              </w:rPr>
              <w:t>1.369.098,89</w:t>
            </w:r>
          </w:p>
        </w:tc>
        <w:tc>
          <w:tcPr>
            <w:tcW w:w="700" w:type="dxa"/>
            <w:tcMar>
              <w:top w:w="0" w:type="dxa"/>
              <w:bottom w:w="0" w:type="dxa"/>
            </w:tcMar>
            <w:vAlign w:val="center"/>
          </w:tcPr>
          <w:p w14:paraId="25687985" w14:textId="77777777" w:rsidR="007E3436" w:rsidRDefault="00000000">
            <w:pPr>
              <w:keepNext/>
              <w:keepLines/>
              <w:spacing w:after="0" w:line="240" w:lineRule="auto"/>
              <w:jc w:val="right"/>
            </w:pPr>
            <w:r>
              <w:rPr>
                <w:sz w:val="18"/>
              </w:rPr>
              <w:t>110,7</w:t>
            </w:r>
          </w:p>
        </w:tc>
      </w:tr>
    </w:tbl>
    <w:p w14:paraId="18D132AF" w14:textId="77777777" w:rsidR="007E3436" w:rsidRDefault="007E3436">
      <w:pPr>
        <w:spacing w:after="0"/>
      </w:pPr>
    </w:p>
    <w:p w14:paraId="2C921CD2" w14:textId="77777777" w:rsidR="007E3436" w:rsidRDefault="00000000">
      <w:pPr>
        <w:jc w:val="both"/>
      </w:pPr>
      <w:r>
        <w:lastRenderedPageBreak/>
        <w:t>Potraživanja za poreze iznose 1.369.098,89 eura te su veći u odnosu na prethodnu godinu za 10,7%. Obuhvaćaju stalne poreze na nepokretnu imovinu; porez na korištenje javnih površina i porez na kuće za odmor u ukupnom iznosu od 787.221,72 eura, porez na nekretnine u iznosu 398.266,10 eura, povremeni porezi na imovinu - porez na promet nekretnina 165.238,23 eura, porez na korištenje dobara - porez na tvrtku ili naziv u iznosu od 14.409,99 eura, ostali porezi na robu i usluge – porez na potrošnju 3.962,85 eura. Nedospjelo je 1.818,10 eura za porez na nekretnine.</w:t>
      </w:r>
    </w:p>
    <w:p w14:paraId="7C68756F" w14:textId="77777777" w:rsidR="007E3436" w:rsidRDefault="007E3436"/>
    <w:p w14:paraId="4E6E18A9" w14:textId="77777777" w:rsidR="007E3436" w:rsidRDefault="00000000">
      <w:pPr>
        <w:keepNext/>
        <w:spacing w:line="240" w:lineRule="auto"/>
        <w:jc w:val="center"/>
      </w:pPr>
      <w:r>
        <w:rPr>
          <w:sz w:val="28"/>
        </w:rPr>
        <w:t>Bilješka 86.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E3436" w14:paraId="27F9FDAE" w14:textId="77777777">
        <w:trPr>
          <w:cantSplit/>
        </w:trPr>
        <w:tc>
          <w:tcPr>
            <w:tcW w:w="700" w:type="dxa"/>
            <w:shd w:val="clear" w:color="auto" w:fill="E7F0F9"/>
            <w:tcMar>
              <w:top w:w="0" w:type="dxa"/>
              <w:bottom w:w="0" w:type="dxa"/>
            </w:tcMar>
            <w:vAlign w:val="center"/>
          </w:tcPr>
          <w:p w14:paraId="70B4F69D" w14:textId="77777777" w:rsidR="007E343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965E277" w14:textId="77777777" w:rsidR="007E343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4ADCBC5" w14:textId="77777777" w:rsidR="007E343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A6F048F" w14:textId="77777777" w:rsidR="007E343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00E9A12" w14:textId="77777777" w:rsidR="007E343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B398040" w14:textId="77777777" w:rsidR="007E3436" w:rsidRDefault="00000000">
            <w:pPr>
              <w:keepNext/>
              <w:keepLines/>
              <w:spacing w:after="0" w:line="240" w:lineRule="auto"/>
              <w:jc w:val="center"/>
            </w:pPr>
            <w:r>
              <w:rPr>
                <w:b/>
                <w:sz w:val="18"/>
              </w:rPr>
              <w:t>Indeks (%)</w:t>
            </w:r>
          </w:p>
        </w:tc>
      </w:tr>
      <w:tr w:rsidR="007E3436" w14:paraId="3FA09F61" w14:textId="77777777">
        <w:trPr>
          <w:cantSplit/>
          <w:trHeight w:val="560"/>
        </w:trPr>
        <w:tc>
          <w:tcPr>
            <w:tcW w:w="700" w:type="dxa"/>
            <w:tcMar>
              <w:top w:w="0" w:type="dxa"/>
              <w:bottom w:w="0" w:type="dxa"/>
            </w:tcMar>
            <w:vAlign w:val="center"/>
          </w:tcPr>
          <w:p w14:paraId="3C85BB4D" w14:textId="77777777" w:rsidR="007E3436" w:rsidRDefault="00000000">
            <w:pPr>
              <w:keepNext/>
              <w:keepLines/>
              <w:spacing w:after="0" w:line="240" w:lineRule="auto"/>
            </w:pPr>
            <w:r>
              <w:rPr>
                <w:sz w:val="18"/>
              </w:rPr>
              <w:t>164</w:t>
            </w:r>
          </w:p>
        </w:tc>
        <w:tc>
          <w:tcPr>
            <w:tcW w:w="3180" w:type="dxa"/>
            <w:tcMar>
              <w:top w:w="0" w:type="dxa"/>
              <w:bottom w:w="0" w:type="dxa"/>
            </w:tcMar>
            <w:vAlign w:val="center"/>
          </w:tcPr>
          <w:p w14:paraId="716F5090" w14:textId="77777777" w:rsidR="007E3436" w:rsidRDefault="00000000">
            <w:pPr>
              <w:keepNext/>
              <w:keepLines/>
              <w:spacing w:after="0" w:line="240" w:lineRule="auto"/>
            </w:pPr>
            <w:r>
              <w:rPr>
                <w:sz w:val="18"/>
              </w:rPr>
              <w:t>Potraživanja za prihode od imovine</w:t>
            </w:r>
          </w:p>
        </w:tc>
        <w:tc>
          <w:tcPr>
            <w:tcW w:w="700" w:type="dxa"/>
            <w:tcMar>
              <w:top w:w="0" w:type="dxa"/>
              <w:bottom w:w="0" w:type="dxa"/>
            </w:tcMar>
            <w:vAlign w:val="center"/>
          </w:tcPr>
          <w:p w14:paraId="56728B1D" w14:textId="77777777" w:rsidR="007E3436" w:rsidRDefault="00000000">
            <w:pPr>
              <w:keepNext/>
              <w:keepLines/>
              <w:spacing w:after="0" w:line="240" w:lineRule="auto"/>
            </w:pPr>
            <w:r>
              <w:rPr>
                <w:sz w:val="18"/>
              </w:rPr>
              <w:t>164</w:t>
            </w:r>
          </w:p>
        </w:tc>
        <w:tc>
          <w:tcPr>
            <w:tcW w:w="1860" w:type="dxa"/>
            <w:tcMar>
              <w:top w:w="0" w:type="dxa"/>
              <w:bottom w:w="0" w:type="dxa"/>
            </w:tcMar>
            <w:vAlign w:val="center"/>
          </w:tcPr>
          <w:p w14:paraId="034FB978" w14:textId="77777777" w:rsidR="007E3436" w:rsidRDefault="00000000">
            <w:pPr>
              <w:keepNext/>
              <w:keepLines/>
              <w:spacing w:after="0" w:line="240" w:lineRule="auto"/>
              <w:jc w:val="right"/>
            </w:pPr>
            <w:r>
              <w:rPr>
                <w:sz w:val="18"/>
              </w:rPr>
              <w:t>238.659,86</w:t>
            </w:r>
          </w:p>
        </w:tc>
        <w:tc>
          <w:tcPr>
            <w:tcW w:w="1860" w:type="dxa"/>
            <w:tcMar>
              <w:top w:w="0" w:type="dxa"/>
              <w:bottom w:w="0" w:type="dxa"/>
            </w:tcMar>
            <w:vAlign w:val="center"/>
          </w:tcPr>
          <w:p w14:paraId="248AF395" w14:textId="77777777" w:rsidR="007E3436" w:rsidRDefault="00000000">
            <w:pPr>
              <w:keepNext/>
              <w:keepLines/>
              <w:spacing w:after="0" w:line="240" w:lineRule="auto"/>
              <w:jc w:val="right"/>
            </w:pPr>
            <w:r>
              <w:rPr>
                <w:sz w:val="18"/>
              </w:rPr>
              <w:t>257.037,57</w:t>
            </w:r>
          </w:p>
        </w:tc>
        <w:tc>
          <w:tcPr>
            <w:tcW w:w="700" w:type="dxa"/>
            <w:tcMar>
              <w:top w:w="0" w:type="dxa"/>
              <w:bottom w:w="0" w:type="dxa"/>
            </w:tcMar>
            <w:vAlign w:val="center"/>
          </w:tcPr>
          <w:p w14:paraId="01AF5D72" w14:textId="77777777" w:rsidR="007E3436" w:rsidRDefault="00000000">
            <w:pPr>
              <w:keepNext/>
              <w:keepLines/>
              <w:spacing w:after="0" w:line="240" w:lineRule="auto"/>
              <w:jc w:val="right"/>
            </w:pPr>
            <w:r>
              <w:rPr>
                <w:sz w:val="18"/>
              </w:rPr>
              <w:t>107,7</w:t>
            </w:r>
          </w:p>
        </w:tc>
      </w:tr>
    </w:tbl>
    <w:p w14:paraId="100F123A" w14:textId="77777777" w:rsidR="007E3436" w:rsidRDefault="007E3436">
      <w:pPr>
        <w:spacing w:after="0"/>
      </w:pPr>
    </w:p>
    <w:p w14:paraId="2D3AF837" w14:textId="77777777" w:rsidR="007E3436" w:rsidRDefault="00000000">
      <w:pPr>
        <w:jc w:val="both"/>
      </w:pPr>
      <w:r>
        <w:t>Potraživanja za prihode od imovine iznose 257.037,57 eura. Obuhvaćaju potraživanja za zatezne kamate u iznosu od 27.910,49 eura, za dane koncesije 29.152,79 eura, potraživanja za dozvolu na pomorskom dobru u iznosu 187.559,99 eura, od zakupa i iznajmljivanja imovine –  zakup poslovnih prostora u iznosu od 10.118,73 eura te potraživanja za ostale prihode od nefinancijske imovine, naknada za legalizaciju i naknade za prekomjernu uporabu nerazvrstanih cesta u iznosu od 2.295,57 eura. Nedospjelo je 183.755,99 eura potraživanja za dozvolu na pomorskom dobru.</w:t>
      </w:r>
    </w:p>
    <w:p w14:paraId="4A5111D9" w14:textId="77777777" w:rsidR="007E3436" w:rsidRDefault="007E3436"/>
    <w:p w14:paraId="232690B1" w14:textId="77777777" w:rsidR="007E3436" w:rsidRDefault="00000000">
      <w:pPr>
        <w:keepNext/>
        <w:spacing w:line="240" w:lineRule="auto"/>
        <w:jc w:val="center"/>
      </w:pPr>
      <w:r>
        <w:rPr>
          <w:sz w:val="28"/>
        </w:rPr>
        <w:t>Bilješka 87.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E3436" w14:paraId="2850D83C" w14:textId="77777777">
        <w:trPr>
          <w:cantSplit/>
        </w:trPr>
        <w:tc>
          <w:tcPr>
            <w:tcW w:w="700" w:type="dxa"/>
            <w:shd w:val="clear" w:color="auto" w:fill="E7F0F9"/>
            <w:tcMar>
              <w:top w:w="0" w:type="dxa"/>
              <w:bottom w:w="0" w:type="dxa"/>
            </w:tcMar>
            <w:vAlign w:val="center"/>
          </w:tcPr>
          <w:p w14:paraId="1989AE7E" w14:textId="77777777" w:rsidR="007E343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1F7E998" w14:textId="77777777" w:rsidR="007E343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EC9538C" w14:textId="77777777" w:rsidR="007E343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C96E7D7" w14:textId="77777777" w:rsidR="007E343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44915F8" w14:textId="77777777" w:rsidR="007E343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2DCB677" w14:textId="77777777" w:rsidR="007E3436" w:rsidRDefault="00000000">
            <w:pPr>
              <w:keepNext/>
              <w:keepLines/>
              <w:spacing w:after="0" w:line="240" w:lineRule="auto"/>
              <w:jc w:val="center"/>
            </w:pPr>
            <w:r>
              <w:rPr>
                <w:b/>
                <w:sz w:val="18"/>
              </w:rPr>
              <w:t>Indeks (%)</w:t>
            </w:r>
          </w:p>
        </w:tc>
      </w:tr>
      <w:tr w:rsidR="007E3436" w14:paraId="32F9336D" w14:textId="77777777">
        <w:trPr>
          <w:cantSplit/>
          <w:trHeight w:val="560"/>
        </w:trPr>
        <w:tc>
          <w:tcPr>
            <w:tcW w:w="700" w:type="dxa"/>
            <w:tcMar>
              <w:top w:w="0" w:type="dxa"/>
              <w:bottom w:w="0" w:type="dxa"/>
            </w:tcMar>
            <w:vAlign w:val="center"/>
          </w:tcPr>
          <w:p w14:paraId="408449F1" w14:textId="77777777" w:rsidR="007E3436" w:rsidRDefault="00000000">
            <w:pPr>
              <w:keepNext/>
              <w:keepLines/>
              <w:spacing w:after="0" w:line="240" w:lineRule="auto"/>
            </w:pPr>
            <w:r>
              <w:rPr>
                <w:sz w:val="18"/>
              </w:rPr>
              <w:t>165</w:t>
            </w:r>
          </w:p>
        </w:tc>
        <w:tc>
          <w:tcPr>
            <w:tcW w:w="3180" w:type="dxa"/>
            <w:tcMar>
              <w:top w:w="0" w:type="dxa"/>
              <w:bottom w:w="0" w:type="dxa"/>
            </w:tcMar>
            <w:vAlign w:val="center"/>
          </w:tcPr>
          <w:p w14:paraId="2E157BB8" w14:textId="77777777" w:rsidR="007E3436" w:rsidRDefault="00000000">
            <w:pPr>
              <w:keepNext/>
              <w:keepLines/>
              <w:spacing w:after="0" w:line="240" w:lineRule="auto"/>
            </w:pPr>
            <w:r>
              <w:rPr>
                <w:sz w:val="18"/>
              </w:rPr>
              <w:t>Potraživanja za upravne i administrativne pristojbe, pristojbe po posebnim propisima i naknade</w:t>
            </w:r>
          </w:p>
        </w:tc>
        <w:tc>
          <w:tcPr>
            <w:tcW w:w="700" w:type="dxa"/>
            <w:tcMar>
              <w:top w:w="0" w:type="dxa"/>
              <w:bottom w:w="0" w:type="dxa"/>
            </w:tcMar>
            <w:vAlign w:val="center"/>
          </w:tcPr>
          <w:p w14:paraId="0937FB2B" w14:textId="77777777" w:rsidR="007E3436" w:rsidRDefault="00000000">
            <w:pPr>
              <w:keepNext/>
              <w:keepLines/>
              <w:spacing w:after="0" w:line="240" w:lineRule="auto"/>
            </w:pPr>
            <w:r>
              <w:rPr>
                <w:sz w:val="18"/>
              </w:rPr>
              <w:t>165</w:t>
            </w:r>
          </w:p>
        </w:tc>
        <w:tc>
          <w:tcPr>
            <w:tcW w:w="1860" w:type="dxa"/>
            <w:tcMar>
              <w:top w:w="0" w:type="dxa"/>
              <w:bottom w:w="0" w:type="dxa"/>
            </w:tcMar>
            <w:vAlign w:val="center"/>
          </w:tcPr>
          <w:p w14:paraId="43AB5260" w14:textId="77777777" w:rsidR="007E3436" w:rsidRDefault="00000000">
            <w:pPr>
              <w:keepNext/>
              <w:keepLines/>
              <w:spacing w:after="0" w:line="240" w:lineRule="auto"/>
              <w:jc w:val="right"/>
            </w:pPr>
            <w:r>
              <w:rPr>
                <w:sz w:val="18"/>
              </w:rPr>
              <w:t>1.272.389,34</w:t>
            </w:r>
          </w:p>
        </w:tc>
        <w:tc>
          <w:tcPr>
            <w:tcW w:w="1860" w:type="dxa"/>
            <w:tcMar>
              <w:top w:w="0" w:type="dxa"/>
              <w:bottom w:w="0" w:type="dxa"/>
            </w:tcMar>
            <w:vAlign w:val="center"/>
          </w:tcPr>
          <w:p w14:paraId="1E83F7BB" w14:textId="77777777" w:rsidR="007E3436" w:rsidRDefault="00000000">
            <w:pPr>
              <w:keepNext/>
              <w:keepLines/>
              <w:spacing w:after="0" w:line="240" w:lineRule="auto"/>
              <w:jc w:val="right"/>
            </w:pPr>
            <w:r>
              <w:rPr>
                <w:sz w:val="18"/>
              </w:rPr>
              <w:t>1.213.997,84</w:t>
            </w:r>
          </w:p>
        </w:tc>
        <w:tc>
          <w:tcPr>
            <w:tcW w:w="700" w:type="dxa"/>
            <w:tcMar>
              <w:top w:w="0" w:type="dxa"/>
              <w:bottom w:w="0" w:type="dxa"/>
            </w:tcMar>
            <w:vAlign w:val="center"/>
          </w:tcPr>
          <w:p w14:paraId="47C38604" w14:textId="77777777" w:rsidR="007E3436" w:rsidRDefault="00000000">
            <w:pPr>
              <w:keepNext/>
              <w:keepLines/>
              <w:spacing w:after="0" w:line="240" w:lineRule="auto"/>
              <w:jc w:val="right"/>
            </w:pPr>
            <w:r>
              <w:rPr>
                <w:sz w:val="18"/>
              </w:rPr>
              <w:t>95,4</w:t>
            </w:r>
          </w:p>
        </w:tc>
      </w:tr>
    </w:tbl>
    <w:p w14:paraId="1D36ACA0" w14:textId="77777777" w:rsidR="007E3436" w:rsidRDefault="007E3436">
      <w:pPr>
        <w:spacing w:after="0"/>
      </w:pPr>
    </w:p>
    <w:p w14:paraId="5589294D" w14:textId="77777777" w:rsidR="007E3436" w:rsidRDefault="00000000">
      <w:pPr>
        <w:jc w:val="both"/>
      </w:pPr>
      <w:r>
        <w:t>Potraživanja za upravne i administrativne pristojbe ukupno iznose 1.213.997,84 eura što je manje za 4,6% u odnosu na prethodnu godinu, a obuhvaćaju; potraživanja Općine koja iznose 1.210.248,69 eura, to su općinske pristojbe i naknade – grobnu naknadu i naknadu za dodjelu grobnice u iznosu od 30.507,78 eura, prihode vodoprivrede 1.644,13 eura, naknada za uređenje voda u iznosu od 707.475,75 eura, komunalnu naknadu u iznosu od 197.237,37 eura i komunalni doprinos u iznosu od 273.383,66 eura. Nedospjelo je 61.782,08 eura za komunalni doprinos te potraživanja Dječjeg vrtića od roditelja za usluge korištenja vrtića koja iznose 3.749,15 eura od kojih nedospjela iznose 2.035,53 eura.</w:t>
      </w:r>
    </w:p>
    <w:p w14:paraId="0A024B23" w14:textId="77777777" w:rsidR="007E3436" w:rsidRDefault="007E3436"/>
    <w:p w14:paraId="1509413A" w14:textId="77777777" w:rsidR="007E3436" w:rsidRDefault="00000000">
      <w:pPr>
        <w:keepNext/>
        <w:spacing w:line="240" w:lineRule="auto"/>
        <w:jc w:val="center"/>
      </w:pPr>
      <w:r>
        <w:rPr>
          <w:sz w:val="28"/>
        </w:rPr>
        <w:lastRenderedPageBreak/>
        <w:t>Bilješka 88.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E3436" w14:paraId="21128374" w14:textId="77777777">
        <w:trPr>
          <w:cantSplit/>
        </w:trPr>
        <w:tc>
          <w:tcPr>
            <w:tcW w:w="700" w:type="dxa"/>
            <w:shd w:val="clear" w:color="auto" w:fill="E7F0F9"/>
            <w:tcMar>
              <w:top w:w="0" w:type="dxa"/>
              <w:bottom w:w="0" w:type="dxa"/>
            </w:tcMar>
            <w:vAlign w:val="center"/>
          </w:tcPr>
          <w:p w14:paraId="1F181ACD" w14:textId="77777777" w:rsidR="007E343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AC8DDF2" w14:textId="77777777" w:rsidR="007E343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6F784F4" w14:textId="77777777" w:rsidR="007E343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0B437D1" w14:textId="77777777" w:rsidR="007E343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CCE2916" w14:textId="77777777" w:rsidR="007E343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C0B1ADF" w14:textId="77777777" w:rsidR="007E3436" w:rsidRDefault="00000000">
            <w:pPr>
              <w:keepNext/>
              <w:keepLines/>
              <w:spacing w:after="0" w:line="240" w:lineRule="auto"/>
              <w:jc w:val="center"/>
            </w:pPr>
            <w:r>
              <w:rPr>
                <w:b/>
                <w:sz w:val="18"/>
              </w:rPr>
              <w:t>Indeks (%)</w:t>
            </w:r>
          </w:p>
        </w:tc>
      </w:tr>
      <w:tr w:rsidR="007E3436" w14:paraId="09E5120B" w14:textId="77777777">
        <w:trPr>
          <w:cantSplit/>
          <w:trHeight w:val="560"/>
        </w:trPr>
        <w:tc>
          <w:tcPr>
            <w:tcW w:w="700" w:type="dxa"/>
            <w:tcMar>
              <w:top w:w="0" w:type="dxa"/>
              <w:bottom w:w="0" w:type="dxa"/>
            </w:tcMar>
            <w:vAlign w:val="center"/>
          </w:tcPr>
          <w:p w14:paraId="5E49B395" w14:textId="77777777" w:rsidR="007E3436" w:rsidRDefault="00000000">
            <w:pPr>
              <w:keepNext/>
              <w:keepLines/>
              <w:spacing w:after="0" w:line="240" w:lineRule="auto"/>
            </w:pPr>
            <w:r>
              <w:rPr>
                <w:sz w:val="18"/>
              </w:rPr>
              <w:t>166</w:t>
            </w:r>
          </w:p>
        </w:tc>
        <w:tc>
          <w:tcPr>
            <w:tcW w:w="3180" w:type="dxa"/>
            <w:tcMar>
              <w:top w:w="0" w:type="dxa"/>
              <w:bottom w:w="0" w:type="dxa"/>
            </w:tcMar>
            <w:vAlign w:val="center"/>
          </w:tcPr>
          <w:p w14:paraId="4C7B4F0B" w14:textId="77777777" w:rsidR="007E3436" w:rsidRDefault="00000000">
            <w:pPr>
              <w:keepNext/>
              <w:keepLines/>
              <w:spacing w:after="0" w:line="240" w:lineRule="auto"/>
            </w:pPr>
            <w:r>
              <w:rPr>
                <w:sz w:val="18"/>
              </w:rPr>
              <w:t>Potraživanja za prihode od prodaje proizvoda i robe te pruženih usluga i za povrat po protestiranim jamstvima</w:t>
            </w:r>
          </w:p>
        </w:tc>
        <w:tc>
          <w:tcPr>
            <w:tcW w:w="700" w:type="dxa"/>
            <w:tcMar>
              <w:top w:w="0" w:type="dxa"/>
              <w:bottom w:w="0" w:type="dxa"/>
            </w:tcMar>
            <w:vAlign w:val="center"/>
          </w:tcPr>
          <w:p w14:paraId="319432C3" w14:textId="77777777" w:rsidR="007E3436" w:rsidRDefault="00000000">
            <w:pPr>
              <w:keepNext/>
              <w:keepLines/>
              <w:spacing w:after="0" w:line="240" w:lineRule="auto"/>
            </w:pPr>
            <w:r>
              <w:rPr>
                <w:sz w:val="18"/>
              </w:rPr>
              <w:t>166</w:t>
            </w:r>
          </w:p>
        </w:tc>
        <w:tc>
          <w:tcPr>
            <w:tcW w:w="1860" w:type="dxa"/>
            <w:tcMar>
              <w:top w:w="0" w:type="dxa"/>
              <w:bottom w:w="0" w:type="dxa"/>
            </w:tcMar>
            <w:vAlign w:val="center"/>
          </w:tcPr>
          <w:p w14:paraId="1D6C2D8C" w14:textId="77777777" w:rsidR="007E3436" w:rsidRDefault="00000000">
            <w:pPr>
              <w:keepNext/>
              <w:keepLines/>
              <w:spacing w:after="0" w:line="240" w:lineRule="auto"/>
              <w:jc w:val="right"/>
            </w:pPr>
            <w:r>
              <w:rPr>
                <w:sz w:val="18"/>
              </w:rPr>
              <w:t>0,00</w:t>
            </w:r>
          </w:p>
        </w:tc>
        <w:tc>
          <w:tcPr>
            <w:tcW w:w="1860" w:type="dxa"/>
            <w:tcMar>
              <w:top w:w="0" w:type="dxa"/>
              <w:bottom w:w="0" w:type="dxa"/>
            </w:tcMar>
            <w:vAlign w:val="center"/>
          </w:tcPr>
          <w:p w14:paraId="5A1C0B01" w14:textId="77777777" w:rsidR="007E3436" w:rsidRDefault="00000000">
            <w:pPr>
              <w:keepNext/>
              <w:keepLines/>
              <w:spacing w:after="0" w:line="240" w:lineRule="auto"/>
              <w:jc w:val="right"/>
            </w:pPr>
            <w:r>
              <w:rPr>
                <w:sz w:val="18"/>
              </w:rPr>
              <w:t>41.018,89</w:t>
            </w:r>
          </w:p>
        </w:tc>
        <w:tc>
          <w:tcPr>
            <w:tcW w:w="700" w:type="dxa"/>
            <w:tcMar>
              <w:top w:w="0" w:type="dxa"/>
              <w:bottom w:w="0" w:type="dxa"/>
            </w:tcMar>
            <w:vAlign w:val="center"/>
          </w:tcPr>
          <w:p w14:paraId="00DF1995" w14:textId="77777777" w:rsidR="007E3436" w:rsidRDefault="00000000">
            <w:pPr>
              <w:keepNext/>
              <w:keepLines/>
              <w:spacing w:after="0" w:line="240" w:lineRule="auto"/>
              <w:jc w:val="right"/>
            </w:pPr>
            <w:r>
              <w:rPr>
                <w:sz w:val="18"/>
              </w:rPr>
              <w:t>-</w:t>
            </w:r>
          </w:p>
        </w:tc>
      </w:tr>
    </w:tbl>
    <w:p w14:paraId="33F1EA38" w14:textId="77777777" w:rsidR="007E3436" w:rsidRDefault="007E3436">
      <w:pPr>
        <w:spacing w:after="0"/>
      </w:pPr>
    </w:p>
    <w:p w14:paraId="62B32A7D" w14:textId="77777777" w:rsidR="007E3436" w:rsidRDefault="00000000">
      <w:pPr>
        <w:jc w:val="both"/>
      </w:pPr>
      <w:r>
        <w:t>Potraživanja za prihode od pruženih usluga 41.018,89 eura. Obuhvaćaju prihode od dnevne parkirne karte 33.364,05 eura i parking mjesto u iznosu od 7.654,84 eura. </w:t>
      </w:r>
    </w:p>
    <w:p w14:paraId="0E71F230" w14:textId="77777777" w:rsidR="007E3436" w:rsidRDefault="007E3436"/>
    <w:p w14:paraId="4464E577" w14:textId="77777777" w:rsidR="007E3436" w:rsidRDefault="00000000">
      <w:pPr>
        <w:keepNext/>
        <w:spacing w:line="240" w:lineRule="auto"/>
        <w:jc w:val="center"/>
      </w:pPr>
      <w:r>
        <w:rPr>
          <w:sz w:val="28"/>
        </w:rPr>
        <w:t>Bilješka 89.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E3436" w14:paraId="4FBF5D31" w14:textId="77777777">
        <w:trPr>
          <w:cantSplit/>
        </w:trPr>
        <w:tc>
          <w:tcPr>
            <w:tcW w:w="700" w:type="dxa"/>
            <w:shd w:val="clear" w:color="auto" w:fill="E7F0F9"/>
            <w:tcMar>
              <w:top w:w="0" w:type="dxa"/>
              <w:bottom w:w="0" w:type="dxa"/>
            </w:tcMar>
            <w:vAlign w:val="center"/>
          </w:tcPr>
          <w:p w14:paraId="6DC3F1C0" w14:textId="77777777" w:rsidR="007E343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11E45B1" w14:textId="77777777" w:rsidR="007E343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164635A" w14:textId="77777777" w:rsidR="007E343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3445B8D" w14:textId="77777777" w:rsidR="007E343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078DA42" w14:textId="77777777" w:rsidR="007E343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759EBFE" w14:textId="77777777" w:rsidR="007E3436" w:rsidRDefault="00000000">
            <w:pPr>
              <w:keepNext/>
              <w:keepLines/>
              <w:spacing w:after="0" w:line="240" w:lineRule="auto"/>
              <w:jc w:val="center"/>
            </w:pPr>
            <w:r>
              <w:rPr>
                <w:b/>
                <w:sz w:val="18"/>
              </w:rPr>
              <w:t>Indeks (%)</w:t>
            </w:r>
          </w:p>
        </w:tc>
      </w:tr>
      <w:tr w:rsidR="007E3436" w14:paraId="3C709612" w14:textId="77777777">
        <w:trPr>
          <w:cantSplit/>
          <w:trHeight w:val="560"/>
        </w:trPr>
        <w:tc>
          <w:tcPr>
            <w:tcW w:w="700" w:type="dxa"/>
            <w:tcMar>
              <w:top w:w="0" w:type="dxa"/>
              <w:bottom w:w="0" w:type="dxa"/>
            </w:tcMar>
            <w:vAlign w:val="center"/>
          </w:tcPr>
          <w:p w14:paraId="7B670C9F" w14:textId="77777777" w:rsidR="007E3436" w:rsidRDefault="00000000">
            <w:pPr>
              <w:keepNext/>
              <w:keepLines/>
              <w:spacing w:after="0" w:line="240" w:lineRule="auto"/>
            </w:pPr>
            <w:r>
              <w:rPr>
                <w:sz w:val="18"/>
              </w:rPr>
              <w:t>167</w:t>
            </w:r>
          </w:p>
        </w:tc>
        <w:tc>
          <w:tcPr>
            <w:tcW w:w="3180" w:type="dxa"/>
            <w:tcMar>
              <w:top w:w="0" w:type="dxa"/>
              <w:bottom w:w="0" w:type="dxa"/>
            </w:tcMar>
            <w:vAlign w:val="center"/>
          </w:tcPr>
          <w:p w14:paraId="3B5C1836" w14:textId="77777777" w:rsidR="007E3436" w:rsidRDefault="00000000">
            <w:pPr>
              <w:keepNext/>
              <w:keepLines/>
              <w:spacing w:after="0" w:line="240" w:lineRule="auto"/>
            </w:pPr>
            <w:r>
              <w:rPr>
                <w:sz w:val="18"/>
              </w:rPr>
              <w:t>Potraživanja proračunskih korisnika za sredstva uplaćena u nadležni proračun i za prihode od HZZO-a na temelju ugovornih obveza</w:t>
            </w:r>
          </w:p>
        </w:tc>
        <w:tc>
          <w:tcPr>
            <w:tcW w:w="700" w:type="dxa"/>
            <w:tcMar>
              <w:top w:w="0" w:type="dxa"/>
              <w:bottom w:w="0" w:type="dxa"/>
            </w:tcMar>
            <w:vAlign w:val="center"/>
          </w:tcPr>
          <w:p w14:paraId="5719B18C" w14:textId="77777777" w:rsidR="007E3436" w:rsidRDefault="00000000">
            <w:pPr>
              <w:keepNext/>
              <w:keepLines/>
              <w:spacing w:after="0" w:line="240" w:lineRule="auto"/>
            </w:pPr>
            <w:r>
              <w:rPr>
                <w:sz w:val="18"/>
              </w:rPr>
              <w:t>167</w:t>
            </w:r>
          </w:p>
        </w:tc>
        <w:tc>
          <w:tcPr>
            <w:tcW w:w="1860" w:type="dxa"/>
            <w:tcMar>
              <w:top w:w="0" w:type="dxa"/>
              <w:bottom w:w="0" w:type="dxa"/>
            </w:tcMar>
            <w:vAlign w:val="center"/>
          </w:tcPr>
          <w:p w14:paraId="0FBD3136" w14:textId="77777777" w:rsidR="007E3436" w:rsidRDefault="00000000">
            <w:pPr>
              <w:keepNext/>
              <w:keepLines/>
              <w:spacing w:after="0" w:line="240" w:lineRule="auto"/>
              <w:jc w:val="right"/>
            </w:pPr>
            <w:r>
              <w:rPr>
                <w:sz w:val="18"/>
              </w:rPr>
              <w:t>39,98</w:t>
            </w:r>
          </w:p>
        </w:tc>
        <w:tc>
          <w:tcPr>
            <w:tcW w:w="1860" w:type="dxa"/>
            <w:tcMar>
              <w:top w:w="0" w:type="dxa"/>
              <w:bottom w:w="0" w:type="dxa"/>
            </w:tcMar>
            <w:vAlign w:val="center"/>
          </w:tcPr>
          <w:p w14:paraId="6815A6ED" w14:textId="77777777" w:rsidR="007E3436" w:rsidRDefault="00000000">
            <w:pPr>
              <w:keepNext/>
              <w:keepLines/>
              <w:spacing w:after="0" w:line="240" w:lineRule="auto"/>
              <w:jc w:val="right"/>
            </w:pPr>
            <w:r>
              <w:rPr>
                <w:sz w:val="18"/>
              </w:rPr>
              <w:t>0,00</w:t>
            </w:r>
          </w:p>
        </w:tc>
        <w:tc>
          <w:tcPr>
            <w:tcW w:w="700" w:type="dxa"/>
            <w:tcMar>
              <w:top w:w="0" w:type="dxa"/>
              <w:bottom w:w="0" w:type="dxa"/>
            </w:tcMar>
            <w:vAlign w:val="center"/>
          </w:tcPr>
          <w:p w14:paraId="21B1C8C9" w14:textId="77777777" w:rsidR="007E3436" w:rsidRDefault="00000000">
            <w:pPr>
              <w:keepNext/>
              <w:keepLines/>
              <w:spacing w:after="0" w:line="240" w:lineRule="auto"/>
              <w:jc w:val="right"/>
            </w:pPr>
            <w:r>
              <w:rPr>
                <w:sz w:val="18"/>
              </w:rPr>
              <w:t>0</w:t>
            </w:r>
          </w:p>
        </w:tc>
      </w:tr>
    </w:tbl>
    <w:p w14:paraId="4639FC37" w14:textId="77777777" w:rsidR="007E3436" w:rsidRDefault="007E3436">
      <w:pPr>
        <w:spacing w:after="0"/>
      </w:pPr>
    </w:p>
    <w:p w14:paraId="398DB55A" w14:textId="77777777" w:rsidR="007E3436" w:rsidRDefault="00000000">
      <w:pPr>
        <w:jc w:val="both"/>
      </w:pPr>
      <w:r>
        <w:rPr>
          <w:i/>
        </w:rPr>
        <w:t>Potraživanja proračunskih korisnika za sredstva uplaćena u nadležni proračun. Eliminirano unutar grupne transakcije; 167 - potraživanja proračunskih korisnika za sredstva uplaćena u nadležni proračun za financiranje redovne djelatnosti (i 274 iz bilance te iz obveza nadležnog proračuna). Ukupno u bilancama proračunskih korisnika potraživanja su iznosila 9.081,02 eura. Općinska knjižnica „Hrvatska sloga“ potraživanja za prihode iz nadležnog proračuna iznose 4.486,87 eura te su se povećala za 13,9% zbog većih priljeva vlastitih sredstava nego prethodne godine.  Dječji vrtić potraživanja za prihode iz nadležnog proračuna iznose 4.594,15 eura te su se značajno povećala u odnosu na prethodnu godinu, čak 1081,20% budući da su porasle uplate roditelja zbog povećanja broja djece iz godine u godinu, a nisu provedena sva plaćanja koja se financiraju iz vlastitih sredstava. Stoga, bilo je moguće potraživati više za podmirenje vlastitih rashoda koji su znatno povećani. Stoga, Dječji vrtić u tekućoj godini iz proračuna još potražuje 4.594,15 eura svojih prihoda koje će trebati za pokriće rashoda koji se financiraju iz vlastitih sredstava.</w:t>
      </w:r>
    </w:p>
    <w:p w14:paraId="0C7322B4" w14:textId="77777777" w:rsidR="007E3436" w:rsidRDefault="007E3436"/>
    <w:p w14:paraId="3807012C" w14:textId="77777777" w:rsidR="007E3436" w:rsidRDefault="00000000">
      <w:pPr>
        <w:keepNext/>
        <w:spacing w:line="240" w:lineRule="auto"/>
        <w:jc w:val="center"/>
      </w:pPr>
      <w:r>
        <w:rPr>
          <w:sz w:val="28"/>
        </w:rPr>
        <w:t>Bilješka 90.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E3436" w14:paraId="5C0E3920" w14:textId="77777777">
        <w:trPr>
          <w:cantSplit/>
        </w:trPr>
        <w:tc>
          <w:tcPr>
            <w:tcW w:w="700" w:type="dxa"/>
            <w:shd w:val="clear" w:color="auto" w:fill="E7F0F9"/>
            <w:tcMar>
              <w:top w:w="0" w:type="dxa"/>
              <w:bottom w:w="0" w:type="dxa"/>
            </w:tcMar>
            <w:vAlign w:val="center"/>
          </w:tcPr>
          <w:p w14:paraId="7FC4CE25" w14:textId="77777777" w:rsidR="007E343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C25677D" w14:textId="77777777" w:rsidR="007E343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1FFFE9B" w14:textId="77777777" w:rsidR="007E343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4D72BC4" w14:textId="77777777" w:rsidR="007E343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DB6E588" w14:textId="77777777" w:rsidR="007E343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C906F64" w14:textId="77777777" w:rsidR="007E3436" w:rsidRDefault="00000000">
            <w:pPr>
              <w:keepNext/>
              <w:keepLines/>
              <w:spacing w:after="0" w:line="240" w:lineRule="auto"/>
              <w:jc w:val="center"/>
            </w:pPr>
            <w:r>
              <w:rPr>
                <w:b/>
                <w:sz w:val="18"/>
              </w:rPr>
              <w:t>Indeks (%)</w:t>
            </w:r>
          </w:p>
        </w:tc>
      </w:tr>
      <w:tr w:rsidR="007E3436" w14:paraId="3258B38E" w14:textId="77777777">
        <w:trPr>
          <w:cantSplit/>
          <w:trHeight w:val="560"/>
        </w:trPr>
        <w:tc>
          <w:tcPr>
            <w:tcW w:w="700" w:type="dxa"/>
            <w:tcMar>
              <w:top w:w="0" w:type="dxa"/>
              <w:bottom w:w="0" w:type="dxa"/>
            </w:tcMar>
            <w:vAlign w:val="center"/>
          </w:tcPr>
          <w:p w14:paraId="28B26CC0" w14:textId="77777777" w:rsidR="007E3436" w:rsidRDefault="00000000">
            <w:pPr>
              <w:keepNext/>
              <w:keepLines/>
              <w:spacing w:after="0" w:line="240" w:lineRule="auto"/>
            </w:pPr>
            <w:r>
              <w:rPr>
                <w:sz w:val="18"/>
              </w:rPr>
              <w:t>168</w:t>
            </w:r>
          </w:p>
        </w:tc>
        <w:tc>
          <w:tcPr>
            <w:tcW w:w="3180" w:type="dxa"/>
            <w:tcMar>
              <w:top w:w="0" w:type="dxa"/>
              <w:bottom w:w="0" w:type="dxa"/>
            </w:tcMar>
            <w:vAlign w:val="center"/>
          </w:tcPr>
          <w:p w14:paraId="6002B958" w14:textId="77777777" w:rsidR="007E3436" w:rsidRDefault="00000000">
            <w:pPr>
              <w:keepNext/>
              <w:keepLines/>
              <w:spacing w:after="0" w:line="240" w:lineRule="auto"/>
            </w:pPr>
            <w:r>
              <w:rPr>
                <w:sz w:val="18"/>
              </w:rPr>
              <w:t>Potraživanja za kazne i upravne mjere te ostale prihode</w:t>
            </w:r>
          </w:p>
        </w:tc>
        <w:tc>
          <w:tcPr>
            <w:tcW w:w="700" w:type="dxa"/>
            <w:tcMar>
              <w:top w:w="0" w:type="dxa"/>
              <w:bottom w:w="0" w:type="dxa"/>
            </w:tcMar>
            <w:vAlign w:val="center"/>
          </w:tcPr>
          <w:p w14:paraId="638D5CA1" w14:textId="77777777" w:rsidR="007E3436" w:rsidRDefault="00000000">
            <w:pPr>
              <w:keepNext/>
              <w:keepLines/>
              <w:spacing w:after="0" w:line="240" w:lineRule="auto"/>
            </w:pPr>
            <w:r>
              <w:rPr>
                <w:sz w:val="18"/>
              </w:rPr>
              <w:t>168</w:t>
            </w:r>
          </w:p>
        </w:tc>
        <w:tc>
          <w:tcPr>
            <w:tcW w:w="1860" w:type="dxa"/>
            <w:tcMar>
              <w:top w:w="0" w:type="dxa"/>
              <w:bottom w:w="0" w:type="dxa"/>
            </w:tcMar>
            <w:vAlign w:val="center"/>
          </w:tcPr>
          <w:p w14:paraId="41276966" w14:textId="77777777" w:rsidR="007E3436" w:rsidRDefault="00000000">
            <w:pPr>
              <w:keepNext/>
              <w:keepLines/>
              <w:spacing w:after="0" w:line="240" w:lineRule="auto"/>
              <w:jc w:val="right"/>
            </w:pPr>
            <w:r>
              <w:rPr>
                <w:sz w:val="18"/>
              </w:rPr>
              <w:t>67.635,76</w:t>
            </w:r>
          </w:p>
        </w:tc>
        <w:tc>
          <w:tcPr>
            <w:tcW w:w="1860" w:type="dxa"/>
            <w:tcMar>
              <w:top w:w="0" w:type="dxa"/>
              <w:bottom w:w="0" w:type="dxa"/>
            </w:tcMar>
            <w:vAlign w:val="center"/>
          </w:tcPr>
          <w:p w14:paraId="200350E3" w14:textId="77777777" w:rsidR="007E3436" w:rsidRDefault="00000000">
            <w:pPr>
              <w:keepNext/>
              <w:keepLines/>
              <w:spacing w:after="0" w:line="240" w:lineRule="auto"/>
              <w:jc w:val="right"/>
            </w:pPr>
            <w:r>
              <w:rPr>
                <w:sz w:val="18"/>
              </w:rPr>
              <w:t>122.879,61</w:t>
            </w:r>
          </w:p>
        </w:tc>
        <w:tc>
          <w:tcPr>
            <w:tcW w:w="700" w:type="dxa"/>
            <w:tcMar>
              <w:top w:w="0" w:type="dxa"/>
              <w:bottom w:w="0" w:type="dxa"/>
            </w:tcMar>
            <w:vAlign w:val="center"/>
          </w:tcPr>
          <w:p w14:paraId="3A42DE58" w14:textId="77777777" w:rsidR="007E3436" w:rsidRDefault="00000000">
            <w:pPr>
              <w:keepNext/>
              <w:keepLines/>
              <w:spacing w:after="0" w:line="240" w:lineRule="auto"/>
              <w:jc w:val="right"/>
            </w:pPr>
            <w:r>
              <w:rPr>
                <w:sz w:val="18"/>
              </w:rPr>
              <w:t>181,7</w:t>
            </w:r>
          </w:p>
        </w:tc>
      </w:tr>
    </w:tbl>
    <w:p w14:paraId="0FED2368" w14:textId="77777777" w:rsidR="007E3436" w:rsidRDefault="007E3436">
      <w:pPr>
        <w:spacing w:after="0"/>
      </w:pPr>
    </w:p>
    <w:p w14:paraId="177417F0" w14:textId="77777777" w:rsidR="007E3436" w:rsidRDefault="00000000">
      <w:pPr>
        <w:jc w:val="both"/>
      </w:pPr>
      <w:r>
        <w:t xml:space="preserve">Potraživanja za kazne i upravne mjere te ostale prihode iznose 122.879,61 eura. Kazne se odnose na najviše na prometne prekršaje te obvezne prekršajne naloge za bacanje građevinskog otpada, protupravno postavljenih naprava i objekata te za ostale novčane kazne i iznose </w:t>
      </w:r>
      <w:r>
        <w:lastRenderedPageBreak/>
        <w:t>121.141,35 eura. Potraživanja za ostale prihode iznose 1.738,26 eura i odnose se na potraživanja za troškove postupka. </w:t>
      </w:r>
    </w:p>
    <w:p w14:paraId="5BC70CC8" w14:textId="77777777" w:rsidR="007E3436" w:rsidRDefault="007E3436"/>
    <w:p w14:paraId="7E423024" w14:textId="77777777" w:rsidR="007E3436" w:rsidRDefault="00000000">
      <w:pPr>
        <w:keepNext/>
        <w:spacing w:line="240" w:lineRule="auto"/>
        <w:jc w:val="center"/>
      </w:pPr>
      <w:r>
        <w:rPr>
          <w:sz w:val="28"/>
        </w:rPr>
        <w:t>Bilješka 91.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E3436" w14:paraId="3228AB9D" w14:textId="77777777">
        <w:trPr>
          <w:cantSplit/>
        </w:trPr>
        <w:tc>
          <w:tcPr>
            <w:tcW w:w="700" w:type="dxa"/>
            <w:shd w:val="clear" w:color="auto" w:fill="E7F0F9"/>
            <w:tcMar>
              <w:top w:w="0" w:type="dxa"/>
              <w:bottom w:w="0" w:type="dxa"/>
            </w:tcMar>
            <w:vAlign w:val="center"/>
          </w:tcPr>
          <w:p w14:paraId="4C3DCCF7" w14:textId="77777777" w:rsidR="007E343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9ECEB2E" w14:textId="77777777" w:rsidR="007E343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107408B" w14:textId="77777777" w:rsidR="007E343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E43DFA6" w14:textId="77777777" w:rsidR="007E343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CE7C442" w14:textId="77777777" w:rsidR="007E343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26119D5" w14:textId="77777777" w:rsidR="007E3436" w:rsidRDefault="00000000">
            <w:pPr>
              <w:keepNext/>
              <w:keepLines/>
              <w:spacing w:after="0" w:line="240" w:lineRule="auto"/>
              <w:jc w:val="center"/>
            </w:pPr>
            <w:r>
              <w:rPr>
                <w:b/>
                <w:sz w:val="18"/>
              </w:rPr>
              <w:t>Indeks (%)</w:t>
            </w:r>
          </w:p>
        </w:tc>
      </w:tr>
      <w:tr w:rsidR="007E3436" w14:paraId="468B35E7" w14:textId="77777777">
        <w:trPr>
          <w:cantSplit/>
          <w:trHeight w:val="560"/>
        </w:trPr>
        <w:tc>
          <w:tcPr>
            <w:tcW w:w="700" w:type="dxa"/>
            <w:tcMar>
              <w:top w:w="0" w:type="dxa"/>
              <w:bottom w:w="0" w:type="dxa"/>
            </w:tcMar>
            <w:vAlign w:val="center"/>
          </w:tcPr>
          <w:p w14:paraId="5D4C7874" w14:textId="77777777" w:rsidR="007E3436" w:rsidRDefault="00000000">
            <w:pPr>
              <w:keepNext/>
              <w:keepLines/>
              <w:spacing w:after="0" w:line="240" w:lineRule="auto"/>
            </w:pPr>
            <w:r>
              <w:rPr>
                <w:sz w:val="18"/>
              </w:rPr>
              <w:t>17</w:t>
            </w:r>
          </w:p>
        </w:tc>
        <w:tc>
          <w:tcPr>
            <w:tcW w:w="3180" w:type="dxa"/>
            <w:tcMar>
              <w:top w:w="0" w:type="dxa"/>
              <w:bottom w:w="0" w:type="dxa"/>
            </w:tcMar>
            <w:vAlign w:val="center"/>
          </w:tcPr>
          <w:p w14:paraId="59B5F2D9" w14:textId="77777777" w:rsidR="007E3436" w:rsidRDefault="00000000">
            <w:pPr>
              <w:keepNext/>
              <w:keepLines/>
              <w:spacing w:after="0" w:line="240" w:lineRule="auto"/>
            </w:pPr>
            <w:r>
              <w:rPr>
                <w:sz w:val="18"/>
              </w:rPr>
              <w:t>Potraživanja od prodaje nefinancijske imovine (šifre 171 do 174 - 179)</w:t>
            </w:r>
          </w:p>
        </w:tc>
        <w:tc>
          <w:tcPr>
            <w:tcW w:w="700" w:type="dxa"/>
            <w:tcMar>
              <w:top w:w="0" w:type="dxa"/>
              <w:bottom w:w="0" w:type="dxa"/>
            </w:tcMar>
            <w:vAlign w:val="center"/>
          </w:tcPr>
          <w:p w14:paraId="34326093" w14:textId="77777777" w:rsidR="007E3436" w:rsidRDefault="00000000">
            <w:pPr>
              <w:keepNext/>
              <w:keepLines/>
              <w:spacing w:after="0" w:line="240" w:lineRule="auto"/>
            </w:pPr>
            <w:r>
              <w:rPr>
                <w:sz w:val="18"/>
              </w:rPr>
              <w:t>17</w:t>
            </w:r>
          </w:p>
        </w:tc>
        <w:tc>
          <w:tcPr>
            <w:tcW w:w="1860" w:type="dxa"/>
            <w:tcMar>
              <w:top w:w="0" w:type="dxa"/>
              <w:bottom w:w="0" w:type="dxa"/>
            </w:tcMar>
            <w:vAlign w:val="center"/>
          </w:tcPr>
          <w:p w14:paraId="0BAFB6E8" w14:textId="77777777" w:rsidR="007E3436" w:rsidRDefault="00000000">
            <w:pPr>
              <w:keepNext/>
              <w:keepLines/>
              <w:spacing w:after="0" w:line="240" w:lineRule="auto"/>
              <w:jc w:val="right"/>
            </w:pPr>
            <w:r>
              <w:rPr>
                <w:sz w:val="18"/>
              </w:rPr>
              <w:t>3.107,59</w:t>
            </w:r>
          </w:p>
        </w:tc>
        <w:tc>
          <w:tcPr>
            <w:tcW w:w="1860" w:type="dxa"/>
            <w:tcMar>
              <w:top w:w="0" w:type="dxa"/>
              <w:bottom w:w="0" w:type="dxa"/>
            </w:tcMar>
            <w:vAlign w:val="center"/>
          </w:tcPr>
          <w:p w14:paraId="6F088B0A" w14:textId="77777777" w:rsidR="007E3436" w:rsidRDefault="00000000">
            <w:pPr>
              <w:keepNext/>
              <w:keepLines/>
              <w:spacing w:after="0" w:line="240" w:lineRule="auto"/>
              <w:jc w:val="right"/>
            </w:pPr>
            <w:r>
              <w:rPr>
                <w:sz w:val="18"/>
              </w:rPr>
              <w:t>1.727,59</w:t>
            </w:r>
          </w:p>
        </w:tc>
        <w:tc>
          <w:tcPr>
            <w:tcW w:w="700" w:type="dxa"/>
            <w:tcMar>
              <w:top w:w="0" w:type="dxa"/>
              <w:bottom w:w="0" w:type="dxa"/>
            </w:tcMar>
            <w:vAlign w:val="center"/>
          </w:tcPr>
          <w:p w14:paraId="35CAF7A5" w14:textId="77777777" w:rsidR="007E3436" w:rsidRDefault="00000000">
            <w:pPr>
              <w:keepNext/>
              <w:keepLines/>
              <w:spacing w:after="0" w:line="240" w:lineRule="auto"/>
              <w:jc w:val="right"/>
            </w:pPr>
            <w:r>
              <w:rPr>
                <w:sz w:val="18"/>
              </w:rPr>
              <w:t>55,6</w:t>
            </w:r>
          </w:p>
        </w:tc>
      </w:tr>
    </w:tbl>
    <w:p w14:paraId="659FCB43" w14:textId="77777777" w:rsidR="007E3436" w:rsidRDefault="007E3436">
      <w:pPr>
        <w:spacing w:after="0"/>
      </w:pPr>
    </w:p>
    <w:p w14:paraId="3E45BC35" w14:textId="77777777" w:rsidR="007E3436" w:rsidRDefault="00000000">
      <w:pPr>
        <w:jc w:val="both"/>
      </w:pPr>
      <w:r>
        <w:t>Potraživanja od prodaje nefinancijske imovine iznose 1.727,59 eura.</w:t>
      </w:r>
    </w:p>
    <w:p w14:paraId="14520231" w14:textId="77777777" w:rsidR="007E3436" w:rsidRDefault="007E3436"/>
    <w:p w14:paraId="292AC979" w14:textId="77777777" w:rsidR="007E3436" w:rsidRDefault="00000000">
      <w:pPr>
        <w:keepNext/>
        <w:spacing w:line="240" w:lineRule="auto"/>
        <w:jc w:val="center"/>
      </w:pPr>
      <w:r>
        <w:rPr>
          <w:sz w:val="28"/>
        </w:rPr>
        <w:t>Bilješka 92.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E3436" w14:paraId="5B4118EC" w14:textId="77777777">
        <w:trPr>
          <w:cantSplit/>
        </w:trPr>
        <w:tc>
          <w:tcPr>
            <w:tcW w:w="700" w:type="dxa"/>
            <w:shd w:val="clear" w:color="auto" w:fill="E7F0F9"/>
            <w:tcMar>
              <w:top w:w="0" w:type="dxa"/>
              <w:bottom w:w="0" w:type="dxa"/>
            </w:tcMar>
            <w:vAlign w:val="center"/>
          </w:tcPr>
          <w:p w14:paraId="697FFF38" w14:textId="77777777" w:rsidR="007E343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E6F067F" w14:textId="77777777" w:rsidR="007E343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4591958" w14:textId="77777777" w:rsidR="007E343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92E0B53" w14:textId="77777777" w:rsidR="007E343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6755E7F" w14:textId="77777777" w:rsidR="007E343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FB704D3" w14:textId="77777777" w:rsidR="007E3436" w:rsidRDefault="00000000">
            <w:pPr>
              <w:keepNext/>
              <w:keepLines/>
              <w:spacing w:after="0" w:line="240" w:lineRule="auto"/>
              <w:jc w:val="center"/>
            </w:pPr>
            <w:r>
              <w:rPr>
                <w:b/>
                <w:sz w:val="18"/>
              </w:rPr>
              <w:t>Indeks (%)</w:t>
            </w:r>
          </w:p>
        </w:tc>
      </w:tr>
      <w:tr w:rsidR="007E3436" w14:paraId="38CFB3E1" w14:textId="77777777">
        <w:trPr>
          <w:cantSplit/>
          <w:trHeight w:val="560"/>
        </w:trPr>
        <w:tc>
          <w:tcPr>
            <w:tcW w:w="700" w:type="dxa"/>
            <w:tcMar>
              <w:top w:w="0" w:type="dxa"/>
              <w:bottom w:w="0" w:type="dxa"/>
            </w:tcMar>
            <w:vAlign w:val="center"/>
          </w:tcPr>
          <w:p w14:paraId="6B6602C1" w14:textId="77777777" w:rsidR="007E3436" w:rsidRDefault="007E3436">
            <w:pPr>
              <w:keepNext/>
              <w:keepLines/>
              <w:spacing w:after="0" w:line="240" w:lineRule="auto"/>
            </w:pPr>
          </w:p>
        </w:tc>
        <w:tc>
          <w:tcPr>
            <w:tcW w:w="3180" w:type="dxa"/>
            <w:tcMar>
              <w:top w:w="0" w:type="dxa"/>
              <w:bottom w:w="0" w:type="dxa"/>
            </w:tcMar>
            <w:vAlign w:val="center"/>
          </w:tcPr>
          <w:p w14:paraId="43848AF8" w14:textId="77777777" w:rsidR="007E3436" w:rsidRDefault="00000000">
            <w:pPr>
              <w:keepNext/>
              <w:keepLines/>
              <w:spacing w:after="0" w:line="240" w:lineRule="auto"/>
            </w:pPr>
            <w:r>
              <w:rPr>
                <w:sz w:val="18"/>
              </w:rPr>
              <w:t>OBVEZE I VLASTITI IZVORI (šifre 2+9)</w:t>
            </w:r>
          </w:p>
        </w:tc>
        <w:tc>
          <w:tcPr>
            <w:tcW w:w="700" w:type="dxa"/>
            <w:tcMar>
              <w:top w:w="0" w:type="dxa"/>
              <w:bottom w:w="0" w:type="dxa"/>
            </w:tcMar>
            <w:vAlign w:val="center"/>
          </w:tcPr>
          <w:p w14:paraId="4ED41273" w14:textId="77777777" w:rsidR="007E3436" w:rsidRDefault="00000000">
            <w:pPr>
              <w:keepNext/>
              <w:keepLines/>
              <w:spacing w:after="0" w:line="240" w:lineRule="auto"/>
            </w:pPr>
            <w:r>
              <w:rPr>
                <w:sz w:val="18"/>
              </w:rPr>
              <w:t>B003</w:t>
            </w:r>
          </w:p>
        </w:tc>
        <w:tc>
          <w:tcPr>
            <w:tcW w:w="1860" w:type="dxa"/>
            <w:tcMar>
              <w:top w:w="0" w:type="dxa"/>
              <w:bottom w:w="0" w:type="dxa"/>
            </w:tcMar>
            <w:vAlign w:val="center"/>
          </w:tcPr>
          <w:p w14:paraId="38D4B51F" w14:textId="77777777" w:rsidR="007E3436" w:rsidRDefault="00000000">
            <w:pPr>
              <w:keepNext/>
              <w:keepLines/>
              <w:spacing w:after="0" w:line="240" w:lineRule="auto"/>
              <w:jc w:val="right"/>
            </w:pPr>
            <w:r>
              <w:rPr>
                <w:sz w:val="18"/>
              </w:rPr>
              <w:t>5.914.815,57</w:t>
            </w:r>
          </w:p>
        </w:tc>
        <w:tc>
          <w:tcPr>
            <w:tcW w:w="1860" w:type="dxa"/>
            <w:tcMar>
              <w:top w:w="0" w:type="dxa"/>
              <w:bottom w:w="0" w:type="dxa"/>
            </w:tcMar>
            <w:vAlign w:val="center"/>
          </w:tcPr>
          <w:p w14:paraId="53353CF4" w14:textId="77777777" w:rsidR="007E3436" w:rsidRDefault="00000000">
            <w:pPr>
              <w:keepNext/>
              <w:keepLines/>
              <w:spacing w:after="0" w:line="240" w:lineRule="auto"/>
              <w:jc w:val="right"/>
            </w:pPr>
            <w:r>
              <w:rPr>
                <w:sz w:val="18"/>
              </w:rPr>
              <w:t>6.950.125,92</w:t>
            </w:r>
          </w:p>
        </w:tc>
        <w:tc>
          <w:tcPr>
            <w:tcW w:w="700" w:type="dxa"/>
            <w:tcMar>
              <w:top w:w="0" w:type="dxa"/>
              <w:bottom w:w="0" w:type="dxa"/>
            </w:tcMar>
            <w:vAlign w:val="center"/>
          </w:tcPr>
          <w:p w14:paraId="3C703C8D" w14:textId="77777777" w:rsidR="007E3436" w:rsidRDefault="00000000">
            <w:pPr>
              <w:keepNext/>
              <w:keepLines/>
              <w:spacing w:after="0" w:line="240" w:lineRule="auto"/>
              <w:jc w:val="right"/>
            </w:pPr>
            <w:r>
              <w:rPr>
                <w:sz w:val="18"/>
              </w:rPr>
              <w:t>117,5</w:t>
            </w:r>
          </w:p>
        </w:tc>
      </w:tr>
    </w:tbl>
    <w:p w14:paraId="1334A398" w14:textId="77777777" w:rsidR="007E3436" w:rsidRDefault="007E3436">
      <w:pPr>
        <w:spacing w:after="0"/>
      </w:pPr>
    </w:p>
    <w:p w14:paraId="6574C46D" w14:textId="77777777" w:rsidR="007E3436" w:rsidRDefault="00000000">
      <w:pPr>
        <w:jc w:val="both"/>
      </w:pPr>
      <w:r>
        <w:t>Obveze i vlastiti izvori su veći za 17,5% u odnosu na prethodnu godinu te su jednaki B001 imovina (nefinancijska i financijska imovina).</w:t>
      </w:r>
    </w:p>
    <w:p w14:paraId="4BA06B01" w14:textId="77777777" w:rsidR="007E3436" w:rsidRDefault="007E3436"/>
    <w:p w14:paraId="6435E44C" w14:textId="77777777" w:rsidR="007E3436" w:rsidRDefault="00000000">
      <w:pPr>
        <w:keepNext/>
        <w:spacing w:line="240" w:lineRule="auto"/>
        <w:jc w:val="center"/>
      </w:pPr>
      <w:r>
        <w:rPr>
          <w:sz w:val="28"/>
        </w:rPr>
        <w:t>Bilješka 93.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E3436" w14:paraId="04EAA5B2" w14:textId="77777777">
        <w:trPr>
          <w:cantSplit/>
        </w:trPr>
        <w:tc>
          <w:tcPr>
            <w:tcW w:w="700" w:type="dxa"/>
            <w:shd w:val="clear" w:color="auto" w:fill="E7F0F9"/>
            <w:tcMar>
              <w:top w:w="0" w:type="dxa"/>
              <w:bottom w:w="0" w:type="dxa"/>
            </w:tcMar>
            <w:vAlign w:val="center"/>
          </w:tcPr>
          <w:p w14:paraId="028416C6" w14:textId="77777777" w:rsidR="007E343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06A5145" w14:textId="77777777" w:rsidR="007E343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9BC8568" w14:textId="77777777" w:rsidR="007E343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056C03F" w14:textId="77777777" w:rsidR="007E343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B1A0614" w14:textId="77777777" w:rsidR="007E343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0681B43" w14:textId="77777777" w:rsidR="007E3436" w:rsidRDefault="00000000">
            <w:pPr>
              <w:keepNext/>
              <w:keepLines/>
              <w:spacing w:after="0" w:line="240" w:lineRule="auto"/>
              <w:jc w:val="center"/>
            </w:pPr>
            <w:r>
              <w:rPr>
                <w:b/>
                <w:sz w:val="18"/>
              </w:rPr>
              <w:t>Indeks (%)</w:t>
            </w:r>
          </w:p>
        </w:tc>
      </w:tr>
      <w:tr w:rsidR="007E3436" w14:paraId="5C767C05" w14:textId="77777777">
        <w:trPr>
          <w:cantSplit/>
          <w:trHeight w:val="560"/>
        </w:trPr>
        <w:tc>
          <w:tcPr>
            <w:tcW w:w="700" w:type="dxa"/>
            <w:tcMar>
              <w:top w:w="0" w:type="dxa"/>
              <w:bottom w:w="0" w:type="dxa"/>
            </w:tcMar>
            <w:vAlign w:val="center"/>
          </w:tcPr>
          <w:p w14:paraId="38E354AA" w14:textId="77777777" w:rsidR="007E3436" w:rsidRDefault="00000000">
            <w:pPr>
              <w:keepNext/>
              <w:keepLines/>
              <w:spacing w:after="0" w:line="240" w:lineRule="auto"/>
            </w:pPr>
            <w:r>
              <w:rPr>
                <w:sz w:val="18"/>
              </w:rPr>
              <w:t>2</w:t>
            </w:r>
          </w:p>
        </w:tc>
        <w:tc>
          <w:tcPr>
            <w:tcW w:w="3180" w:type="dxa"/>
            <w:tcMar>
              <w:top w:w="0" w:type="dxa"/>
              <w:bottom w:w="0" w:type="dxa"/>
            </w:tcMar>
            <w:vAlign w:val="center"/>
          </w:tcPr>
          <w:p w14:paraId="0433BDAD" w14:textId="77777777" w:rsidR="007E3436" w:rsidRDefault="00000000">
            <w:pPr>
              <w:keepNext/>
              <w:keepLines/>
              <w:spacing w:after="0" w:line="240" w:lineRule="auto"/>
            </w:pPr>
            <w:r>
              <w:rPr>
                <w:sz w:val="18"/>
              </w:rPr>
              <w:t>Obveze (šifre 23+24+25+26+27+29)</w:t>
            </w:r>
          </w:p>
        </w:tc>
        <w:tc>
          <w:tcPr>
            <w:tcW w:w="700" w:type="dxa"/>
            <w:tcMar>
              <w:top w:w="0" w:type="dxa"/>
              <w:bottom w:w="0" w:type="dxa"/>
            </w:tcMar>
            <w:vAlign w:val="center"/>
          </w:tcPr>
          <w:p w14:paraId="50004700" w14:textId="77777777" w:rsidR="007E3436" w:rsidRDefault="00000000">
            <w:pPr>
              <w:keepNext/>
              <w:keepLines/>
              <w:spacing w:after="0" w:line="240" w:lineRule="auto"/>
            </w:pPr>
            <w:r>
              <w:rPr>
                <w:sz w:val="18"/>
              </w:rPr>
              <w:t>2</w:t>
            </w:r>
          </w:p>
        </w:tc>
        <w:tc>
          <w:tcPr>
            <w:tcW w:w="1860" w:type="dxa"/>
            <w:tcMar>
              <w:top w:w="0" w:type="dxa"/>
              <w:bottom w:w="0" w:type="dxa"/>
            </w:tcMar>
            <w:vAlign w:val="center"/>
          </w:tcPr>
          <w:p w14:paraId="35B0AAD6" w14:textId="77777777" w:rsidR="007E3436" w:rsidRDefault="00000000">
            <w:pPr>
              <w:keepNext/>
              <w:keepLines/>
              <w:spacing w:after="0" w:line="240" w:lineRule="auto"/>
              <w:jc w:val="right"/>
            </w:pPr>
            <w:r>
              <w:rPr>
                <w:sz w:val="18"/>
              </w:rPr>
              <w:t>1.887.338,97</w:t>
            </w:r>
          </w:p>
        </w:tc>
        <w:tc>
          <w:tcPr>
            <w:tcW w:w="1860" w:type="dxa"/>
            <w:tcMar>
              <w:top w:w="0" w:type="dxa"/>
              <w:bottom w:w="0" w:type="dxa"/>
            </w:tcMar>
            <w:vAlign w:val="center"/>
          </w:tcPr>
          <w:p w14:paraId="5596936E" w14:textId="77777777" w:rsidR="007E3436" w:rsidRDefault="00000000">
            <w:pPr>
              <w:keepNext/>
              <w:keepLines/>
              <w:spacing w:after="0" w:line="240" w:lineRule="auto"/>
              <w:jc w:val="right"/>
            </w:pPr>
            <w:r>
              <w:rPr>
                <w:sz w:val="18"/>
              </w:rPr>
              <w:t>3.354.369,37</w:t>
            </w:r>
          </w:p>
        </w:tc>
        <w:tc>
          <w:tcPr>
            <w:tcW w:w="700" w:type="dxa"/>
            <w:tcMar>
              <w:top w:w="0" w:type="dxa"/>
              <w:bottom w:w="0" w:type="dxa"/>
            </w:tcMar>
            <w:vAlign w:val="center"/>
          </w:tcPr>
          <w:p w14:paraId="0CA2CBF0" w14:textId="77777777" w:rsidR="007E3436" w:rsidRDefault="00000000">
            <w:pPr>
              <w:keepNext/>
              <w:keepLines/>
              <w:spacing w:after="0" w:line="240" w:lineRule="auto"/>
              <w:jc w:val="right"/>
            </w:pPr>
            <w:r>
              <w:rPr>
                <w:sz w:val="18"/>
              </w:rPr>
              <w:t>177,7</w:t>
            </w:r>
          </w:p>
        </w:tc>
      </w:tr>
    </w:tbl>
    <w:p w14:paraId="4880B0BF" w14:textId="77777777" w:rsidR="007E3436" w:rsidRDefault="007E3436">
      <w:pPr>
        <w:spacing w:after="0"/>
      </w:pPr>
    </w:p>
    <w:p w14:paraId="0C095C91" w14:textId="77777777" w:rsidR="007E3436" w:rsidRDefault="00000000">
      <w:pPr>
        <w:jc w:val="both"/>
      </w:pPr>
      <w:r>
        <w:t xml:space="preserve">Ukupne obveze iznose 3.354.369,37 te su za 77,7% više u odnosu na prethodnu godinu. Od toga obveze Općine iznose 3.314.165,91 eura (odnosno 3.323.246,93 eura manje </w:t>
      </w:r>
      <w:r>
        <w:rPr>
          <w:i/>
        </w:rPr>
        <w:t>274 međusobne obveze subjekata općeg proračuna u ukupnom iznosu od 9.081,02 eura</w:t>
      </w:r>
      <w:r>
        <w:t>), obveze Općinske knjižnice "Hrvatska sloga " iznose 4.999,81 eura i obveze Dječjeg vrtića iznose 35.203,65 eura.</w:t>
      </w:r>
    </w:p>
    <w:p w14:paraId="5E30DD99" w14:textId="77777777" w:rsidR="007E3436" w:rsidRDefault="00000000">
      <w:pPr>
        <w:jc w:val="both"/>
      </w:pPr>
      <w:r>
        <w:t>Iz obveznih analitičkih podataka stanje dospjelih i nedospjelih obveza;</w:t>
      </w:r>
    </w:p>
    <w:p w14:paraId="13B215E5" w14:textId="77777777" w:rsidR="007E3436" w:rsidRDefault="00000000">
      <w:pPr>
        <w:jc w:val="both"/>
      </w:pPr>
      <w:r>
        <w:t xml:space="preserve">23D Obveze za rashode poslovanja - dospjele ukupno iznose 981.551,70 eura što je više za 171,8% u odnosu na prethodnu godinu, od toga obveze Općine iznose 975.062,76 eura, a odnose se na obveze prema dobavljačima u iznosu od 940.601,66 eura, obveze za financijske rashode 343,36 eura, obveze za naknade građanima i kućanstvima u iznosu od 12.649,36 eura, obveze za donacije 19.236,39 eura i ostale nespomenute obveze 2.231,99 eura, obveze Općinske knjižnice "Hrvatska sloga" iznose 191,92 eura te se odnose na obveze dobavljačima </w:t>
      </w:r>
      <w:r>
        <w:lastRenderedPageBreak/>
        <w:t>za materijalne rashode i obveze Dječjeg vrtića u iznosu od 6.297,02 eura i isto se odnose na obveze prema dobavljačima.</w:t>
      </w:r>
    </w:p>
    <w:p w14:paraId="31FEA777" w14:textId="77777777" w:rsidR="007E3436" w:rsidRDefault="00000000">
      <w:pPr>
        <w:jc w:val="both"/>
      </w:pPr>
      <w:r>
        <w:t>23N Obveze za rashode poslovanja - nedospjele ukupno iznose 350.366,30 eura te su manje za 13,8% u odnosu na prethodnu godinu, od toga obveze Općine iznose 318.280,63 eura, a odnose se na plaću za prosinac isplaćenu u siječnju 2025. godine za zaposlene u Općini i na projektu Zaželi – Ruka ruci, faza III te za troškove prijevoza u iznosu od 58.995,86 eura i obveze prema dobavljačima kao i obveze za naknade građanima i kućanstvima u ukupnom iznosu od 259.284,77 eura, obveze Općinske knjižnice "Hrvatska sloga" iznose 3.179,04 eura, a odnose se na obveze prema dobavljačima u iznosu od 1.004,84 eura koje dospijevaju u siječnju 2026. godine te na obveze za plaću iz 12. mjeseca u iznosu od 2.171,20 eura i obveze Dječjeg vrtića iznose  28.906,63 eura, a odnose se na obveze za zaposlene/plaće u iznosu od 24.696,14 eura, materijalni rashodi koji se odnose na naknadu za prijevoz s posla i na posao u iznosu od 1.207,00 eura, ugovore o djelu u iznosu od 720,40 eura te na obveze prema dobavljačima u iznosu od 2.283,09 eura koje dospijevaju u siječnju 2026. godine.</w:t>
      </w:r>
    </w:p>
    <w:p w14:paraId="116B5FB1" w14:textId="77777777" w:rsidR="007E3436" w:rsidRDefault="00000000">
      <w:pPr>
        <w:jc w:val="both"/>
      </w:pPr>
      <w:r>
        <w:t>24D Obveze za nabavu nefinancijske imovine - dospjele ukupno iznose 205.378,21 eura te su manje za 67,2% u odnosu na prethodnu godinu, od toga obveze Općine iznose 204.200,62 eura te se odnose na kupnju građevinskog zemljišta, smanjenje za 67,4% u odnosu na 2024. godinu iz razloga što nije ishodovan dugoročni namjenski kredit za Rivu Gradac u 2024. godini te su se obveze za navedeno podmirile u 2025. godini, obveze Općinske knjižnice "Hrvatska sloga" iznose 1.177,59 eura.</w:t>
      </w:r>
    </w:p>
    <w:p w14:paraId="5F42CC83" w14:textId="77777777" w:rsidR="007E3436" w:rsidRDefault="00000000">
      <w:pPr>
        <w:jc w:val="both"/>
      </w:pPr>
      <w:r>
        <w:t>24N Obveze za nabavu nefinancijske imovine - nedospjele ukupno iznose 60.811,68 eura, od toga obveze Općine iznose 60.360,42 eura i obveze Općinske knjižnice "Hrvatska sloga" iznose 451,26 eura.</w:t>
      </w:r>
    </w:p>
    <w:p w14:paraId="20AC94CF" w14:textId="77777777" w:rsidR="007E3436" w:rsidRDefault="00000000">
      <w:pPr>
        <w:jc w:val="both"/>
      </w:pPr>
      <w:r>
        <w:t>26N Obveze za kredite i zajmove - nedospjele iznose 1.335.499,58 eura, beskamatni zajam iz državnog proračuna 159.267,37 eura, obveze za kredite od kreditnih institucija kratkoročne 300.000,00 eura, obveze za kredite od kreditnih institucija dugoročne 642.657,11 eura, dozvoljeno prekoračenje na računu 233.575,10 eura.</w:t>
      </w:r>
    </w:p>
    <w:p w14:paraId="17D58D29" w14:textId="77777777" w:rsidR="007E3436" w:rsidRDefault="00000000">
      <w:pPr>
        <w:jc w:val="both"/>
      </w:pPr>
      <w:r>
        <w:t xml:space="preserve">27 Obveze za predujmove, depozite, </w:t>
      </w:r>
      <w:proofErr w:type="spellStart"/>
      <w:r>
        <w:t>jamčevne</w:t>
      </w:r>
      <w:proofErr w:type="spellEnd"/>
      <w:r>
        <w:t xml:space="preserve"> </w:t>
      </w:r>
      <w:proofErr w:type="spellStart"/>
      <w:r>
        <w:t>pologe</w:t>
      </w:r>
      <w:proofErr w:type="spellEnd"/>
      <w:r>
        <w:t xml:space="preserve"> i tuđe prihode ukupno iznose 420.761,90 eura (prethodni konto 239), </w:t>
      </w:r>
      <w:r>
        <w:rPr>
          <w:i/>
        </w:rPr>
        <w:t>(eliminirano unutar grupne transakcije 274 iz bilance te iz obveza nadležnog proračuna - obveze proračuna za naplaćena sredstva proračunskog korisnika u ukupnom iznosu od 9.081,02 eura i to obveze proračuna za naplaćena sredstva proračunskog korisnika Općinske knjižnice „Hrvatska sloga“ koje iznose 4.486,87 eura te obveze proračuna za naplaćena sredstva proračunskog korisnika Dječjeg vrtića koje iznose 4.594,15 eura)</w:t>
      </w:r>
      <w:r>
        <w:t xml:space="preserve">, obveze za jamčevine 22.793,56 eura, obveze za naplaćene tuđe prihode 87.780,38 eura, isto se odnosi na naknadu za dozvolu na pomorskom dobru i obveze prema Hrvatskim vodama i obveze za EU predujmove 27511 u ukupnom iznosu od 147.735,24 eura i to: iznos od 124.800,00 eura za projekt Zaželi – Ruka ruci, faza III, 8.240,80 eura za program </w:t>
      </w:r>
      <w:proofErr w:type="spellStart"/>
      <w:r>
        <w:t>Ampeu</w:t>
      </w:r>
      <w:proofErr w:type="spellEnd"/>
      <w:r>
        <w:t>, 14.694,44 eura za energetsku obnovu zgrade vrtića, obveze za EU predujmove 27521 u ukupnom iznosu od 162.452,72 eura za izgradnju jaslica Dječjeg vrtića Gradac.</w:t>
      </w:r>
    </w:p>
    <w:p w14:paraId="76952E11" w14:textId="77777777" w:rsidR="007E3436" w:rsidRDefault="007E3436"/>
    <w:p w14:paraId="541529A7" w14:textId="77777777" w:rsidR="007E3436" w:rsidRDefault="00000000">
      <w:pPr>
        <w:keepNext/>
        <w:spacing w:line="240" w:lineRule="auto"/>
        <w:jc w:val="center"/>
      </w:pPr>
      <w:r>
        <w:rPr>
          <w:sz w:val="28"/>
        </w:rPr>
        <w:lastRenderedPageBreak/>
        <w:t>Bilješka 94.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E3436" w14:paraId="418A65E5" w14:textId="77777777">
        <w:trPr>
          <w:cantSplit/>
        </w:trPr>
        <w:tc>
          <w:tcPr>
            <w:tcW w:w="700" w:type="dxa"/>
            <w:shd w:val="clear" w:color="auto" w:fill="E7F0F9"/>
            <w:tcMar>
              <w:top w:w="0" w:type="dxa"/>
              <w:bottom w:w="0" w:type="dxa"/>
            </w:tcMar>
            <w:vAlign w:val="center"/>
          </w:tcPr>
          <w:p w14:paraId="4AEBBFAA" w14:textId="77777777" w:rsidR="007E343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124A7FC" w14:textId="77777777" w:rsidR="007E343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64D567A" w14:textId="77777777" w:rsidR="007E343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FFB3752" w14:textId="77777777" w:rsidR="007E343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3863D0D" w14:textId="77777777" w:rsidR="007E343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FE0E3A8" w14:textId="77777777" w:rsidR="007E3436" w:rsidRDefault="00000000">
            <w:pPr>
              <w:keepNext/>
              <w:keepLines/>
              <w:spacing w:after="0" w:line="240" w:lineRule="auto"/>
              <w:jc w:val="center"/>
            </w:pPr>
            <w:r>
              <w:rPr>
                <w:b/>
                <w:sz w:val="18"/>
              </w:rPr>
              <w:t>Indeks (%)</w:t>
            </w:r>
          </w:p>
        </w:tc>
      </w:tr>
      <w:tr w:rsidR="007E3436" w14:paraId="53F951E0" w14:textId="77777777">
        <w:trPr>
          <w:cantSplit/>
          <w:trHeight w:val="560"/>
        </w:trPr>
        <w:tc>
          <w:tcPr>
            <w:tcW w:w="700" w:type="dxa"/>
            <w:tcMar>
              <w:top w:w="0" w:type="dxa"/>
              <w:bottom w:w="0" w:type="dxa"/>
            </w:tcMar>
            <w:vAlign w:val="center"/>
          </w:tcPr>
          <w:p w14:paraId="7573CF11" w14:textId="77777777" w:rsidR="007E3436" w:rsidRDefault="00000000">
            <w:pPr>
              <w:keepNext/>
              <w:keepLines/>
              <w:spacing w:after="0" w:line="240" w:lineRule="auto"/>
            </w:pPr>
            <w:r>
              <w:rPr>
                <w:sz w:val="18"/>
              </w:rPr>
              <w:t>231</w:t>
            </w:r>
          </w:p>
        </w:tc>
        <w:tc>
          <w:tcPr>
            <w:tcW w:w="3180" w:type="dxa"/>
            <w:tcMar>
              <w:top w:w="0" w:type="dxa"/>
              <w:bottom w:w="0" w:type="dxa"/>
            </w:tcMar>
            <w:vAlign w:val="center"/>
          </w:tcPr>
          <w:p w14:paraId="76DBA6F3" w14:textId="77777777" w:rsidR="007E3436" w:rsidRDefault="00000000">
            <w:pPr>
              <w:keepNext/>
              <w:keepLines/>
              <w:spacing w:after="0" w:line="240" w:lineRule="auto"/>
            </w:pPr>
            <w:r>
              <w:rPr>
                <w:sz w:val="18"/>
              </w:rPr>
              <w:t>Obveze za zaposlene</w:t>
            </w:r>
          </w:p>
        </w:tc>
        <w:tc>
          <w:tcPr>
            <w:tcW w:w="700" w:type="dxa"/>
            <w:tcMar>
              <w:top w:w="0" w:type="dxa"/>
              <w:bottom w:w="0" w:type="dxa"/>
            </w:tcMar>
            <w:vAlign w:val="center"/>
          </w:tcPr>
          <w:p w14:paraId="63A0A825" w14:textId="77777777" w:rsidR="007E3436" w:rsidRDefault="00000000">
            <w:pPr>
              <w:keepNext/>
              <w:keepLines/>
              <w:spacing w:after="0" w:line="240" w:lineRule="auto"/>
            </w:pPr>
            <w:r>
              <w:rPr>
                <w:sz w:val="18"/>
              </w:rPr>
              <w:t>231</w:t>
            </w:r>
          </w:p>
        </w:tc>
        <w:tc>
          <w:tcPr>
            <w:tcW w:w="1860" w:type="dxa"/>
            <w:tcMar>
              <w:top w:w="0" w:type="dxa"/>
              <w:bottom w:w="0" w:type="dxa"/>
            </w:tcMar>
            <w:vAlign w:val="center"/>
          </w:tcPr>
          <w:p w14:paraId="255F74A0" w14:textId="77777777" w:rsidR="007E3436" w:rsidRDefault="00000000">
            <w:pPr>
              <w:keepNext/>
              <w:keepLines/>
              <w:spacing w:after="0" w:line="240" w:lineRule="auto"/>
              <w:jc w:val="right"/>
            </w:pPr>
            <w:r>
              <w:rPr>
                <w:sz w:val="18"/>
              </w:rPr>
              <w:t>78.917,90</w:t>
            </w:r>
          </w:p>
        </w:tc>
        <w:tc>
          <w:tcPr>
            <w:tcW w:w="1860" w:type="dxa"/>
            <w:tcMar>
              <w:top w:w="0" w:type="dxa"/>
              <w:bottom w:w="0" w:type="dxa"/>
            </w:tcMar>
            <w:vAlign w:val="center"/>
          </w:tcPr>
          <w:p w14:paraId="5A09E827" w14:textId="77777777" w:rsidR="007E3436" w:rsidRDefault="00000000">
            <w:pPr>
              <w:keepNext/>
              <w:keepLines/>
              <w:spacing w:after="0" w:line="240" w:lineRule="auto"/>
              <w:jc w:val="right"/>
            </w:pPr>
            <w:r>
              <w:rPr>
                <w:sz w:val="18"/>
              </w:rPr>
              <w:t>85.863,20</w:t>
            </w:r>
          </w:p>
        </w:tc>
        <w:tc>
          <w:tcPr>
            <w:tcW w:w="700" w:type="dxa"/>
            <w:tcMar>
              <w:top w:w="0" w:type="dxa"/>
              <w:bottom w:w="0" w:type="dxa"/>
            </w:tcMar>
            <w:vAlign w:val="center"/>
          </w:tcPr>
          <w:p w14:paraId="491C0BB1" w14:textId="77777777" w:rsidR="007E3436" w:rsidRDefault="00000000">
            <w:pPr>
              <w:keepNext/>
              <w:keepLines/>
              <w:spacing w:after="0" w:line="240" w:lineRule="auto"/>
              <w:jc w:val="right"/>
            </w:pPr>
            <w:r>
              <w:rPr>
                <w:sz w:val="18"/>
              </w:rPr>
              <w:t>108,8</w:t>
            </w:r>
          </w:p>
        </w:tc>
      </w:tr>
    </w:tbl>
    <w:p w14:paraId="1EC6F0A5" w14:textId="77777777" w:rsidR="007E3436" w:rsidRDefault="007E3436">
      <w:pPr>
        <w:spacing w:after="0"/>
      </w:pPr>
    </w:p>
    <w:p w14:paraId="510A9D7E" w14:textId="77777777" w:rsidR="007E3436" w:rsidRDefault="00000000">
      <w:pPr>
        <w:jc w:val="both"/>
      </w:pPr>
      <w:r>
        <w:t>Obveze za zaposlene ukupno iznose 85.863,20 eura te su veće za 8,8% u odnosu na prethodnu godinu, nedospjele obveze i to obveze Općine iznose 58.995,86 eura te su veće za 6,5%, a odnose se na plaću za 12. mjesec isplaćenu u siječnju 2026. godine (plaća za zaposlene djelatnike u Općini i plaća za zaposlene na projektu Zaželi – Ruka ruci, faza III i troškovi prijevoza, povećanje iz razloga jer su povećane plaće temeljem donesene Odluke o koeficijentima za obračun plaća službenika i namještenika u Jedinstvenom upravnom odjelu Općine Gradac te su isplaćene plaće za zaposlenike na Projektu Ruka ruci – Zaželi – faza III za cijelu godinu, a prethodne godine - početak projekta 5. mjesec 2024. godine), obveze Općinske knjižnice "Hrvatska sloga" iznose 2.171,20 eura i manje su za 28,3%, plaća za mjesec prosinac iz razloga jer je ravnateljica u ožujku tekuće godine prešla s punog na nepuno radno vrijeme, obveze Dječjeg vrtića iznose 24.696,14 eura te su veće za 20,4% za plaće zaposlenih jer je tijekom godine došlo do povećanja koeficijenata za obračun plaće kao i osnovice za obračun plaće.</w:t>
      </w:r>
    </w:p>
    <w:p w14:paraId="1F48C36A" w14:textId="77777777" w:rsidR="007E3436" w:rsidRDefault="007E3436"/>
    <w:p w14:paraId="457D8EC7" w14:textId="77777777" w:rsidR="007E3436" w:rsidRDefault="00000000">
      <w:pPr>
        <w:keepNext/>
        <w:spacing w:line="240" w:lineRule="auto"/>
        <w:jc w:val="center"/>
      </w:pPr>
      <w:r>
        <w:rPr>
          <w:sz w:val="28"/>
        </w:rPr>
        <w:t>Bilješka 95.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E3436" w14:paraId="77B3748C" w14:textId="77777777">
        <w:trPr>
          <w:cantSplit/>
        </w:trPr>
        <w:tc>
          <w:tcPr>
            <w:tcW w:w="700" w:type="dxa"/>
            <w:shd w:val="clear" w:color="auto" w:fill="E7F0F9"/>
            <w:tcMar>
              <w:top w:w="0" w:type="dxa"/>
              <w:bottom w:w="0" w:type="dxa"/>
            </w:tcMar>
            <w:vAlign w:val="center"/>
          </w:tcPr>
          <w:p w14:paraId="7CDB36E4" w14:textId="77777777" w:rsidR="007E343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0D5B76D" w14:textId="77777777" w:rsidR="007E343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1EA87F9" w14:textId="77777777" w:rsidR="007E343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D6F17DA" w14:textId="77777777" w:rsidR="007E343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9F2D49B" w14:textId="77777777" w:rsidR="007E343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3D32EB4" w14:textId="77777777" w:rsidR="007E3436" w:rsidRDefault="00000000">
            <w:pPr>
              <w:keepNext/>
              <w:keepLines/>
              <w:spacing w:after="0" w:line="240" w:lineRule="auto"/>
              <w:jc w:val="center"/>
            </w:pPr>
            <w:r>
              <w:rPr>
                <w:b/>
                <w:sz w:val="18"/>
              </w:rPr>
              <w:t>Indeks (%)</w:t>
            </w:r>
          </w:p>
        </w:tc>
      </w:tr>
      <w:tr w:rsidR="007E3436" w14:paraId="4769BB48" w14:textId="77777777">
        <w:trPr>
          <w:cantSplit/>
          <w:trHeight w:val="560"/>
        </w:trPr>
        <w:tc>
          <w:tcPr>
            <w:tcW w:w="700" w:type="dxa"/>
            <w:tcMar>
              <w:top w:w="0" w:type="dxa"/>
              <w:bottom w:w="0" w:type="dxa"/>
            </w:tcMar>
            <w:vAlign w:val="center"/>
          </w:tcPr>
          <w:p w14:paraId="3A8B11CD" w14:textId="77777777" w:rsidR="007E3436" w:rsidRDefault="00000000">
            <w:pPr>
              <w:keepNext/>
              <w:keepLines/>
              <w:spacing w:after="0" w:line="240" w:lineRule="auto"/>
            </w:pPr>
            <w:r>
              <w:rPr>
                <w:sz w:val="18"/>
              </w:rPr>
              <w:t>232</w:t>
            </w:r>
          </w:p>
        </w:tc>
        <w:tc>
          <w:tcPr>
            <w:tcW w:w="3180" w:type="dxa"/>
            <w:tcMar>
              <w:top w:w="0" w:type="dxa"/>
              <w:bottom w:w="0" w:type="dxa"/>
            </w:tcMar>
            <w:vAlign w:val="center"/>
          </w:tcPr>
          <w:p w14:paraId="0436B187" w14:textId="77777777" w:rsidR="007E3436" w:rsidRDefault="00000000">
            <w:pPr>
              <w:keepNext/>
              <w:keepLines/>
              <w:spacing w:after="0" w:line="240" w:lineRule="auto"/>
            </w:pPr>
            <w:r>
              <w:rPr>
                <w:sz w:val="18"/>
              </w:rPr>
              <w:t>Obveze za materijalne rashode</w:t>
            </w:r>
          </w:p>
        </w:tc>
        <w:tc>
          <w:tcPr>
            <w:tcW w:w="700" w:type="dxa"/>
            <w:tcMar>
              <w:top w:w="0" w:type="dxa"/>
              <w:bottom w:w="0" w:type="dxa"/>
            </w:tcMar>
            <w:vAlign w:val="center"/>
          </w:tcPr>
          <w:p w14:paraId="41454988" w14:textId="77777777" w:rsidR="007E3436" w:rsidRDefault="00000000">
            <w:pPr>
              <w:keepNext/>
              <w:keepLines/>
              <w:spacing w:after="0" w:line="240" w:lineRule="auto"/>
            </w:pPr>
            <w:r>
              <w:rPr>
                <w:sz w:val="18"/>
              </w:rPr>
              <w:t>232</w:t>
            </w:r>
          </w:p>
        </w:tc>
        <w:tc>
          <w:tcPr>
            <w:tcW w:w="1860" w:type="dxa"/>
            <w:tcMar>
              <w:top w:w="0" w:type="dxa"/>
              <w:bottom w:w="0" w:type="dxa"/>
            </w:tcMar>
            <w:vAlign w:val="center"/>
          </w:tcPr>
          <w:p w14:paraId="1A22B6CF" w14:textId="77777777" w:rsidR="007E3436" w:rsidRDefault="00000000">
            <w:pPr>
              <w:keepNext/>
              <w:keepLines/>
              <w:spacing w:after="0" w:line="240" w:lineRule="auto"/>
              <w:jc w:val="right"/>
            </w:pPr>
            <w:r>
              <w:rPr>
                <w:sz w:val="18"/>
              </w:rPr>
              <w:t>466.489,00</w:t>
            </w:r>
          </w:p>
        </w:tc>
        <w:tc>
          <w:tcPr>
            <w:tcW w:w="1860" w:type="dxa"/>
            <w:tcMar>
              <w:top w:w="0" w:type="dxa"/>
              <w:bottom w:w="0" w:type="dxa"/>
            </w:tcMar>
            <w:vAlign w:val="center"/>
          </w:tcPr>
          <w:p w14:paraId="40CBD2DB" w14:textId="77777777" w:rsidR="007E3436" w:rsidRDefault="00000000">
            <w:pPr>
              <w:keepNext/>
              <w:keepLines/>
              <w:spacing w:after="0" w:line="240" w:lineRule="auto"/>
              <w:jc w:val="right"/>
            </w:pPr>
            <w:r>
              <w:rPr>
                <w:sz w:val="18"/>
              </w:rPr>
              <w:t>1.136.136,13</w:t>
            </w:r>
          </w:p>
        </w:tc>
        <w:tc>
          <w:tcPr>
            <w:tcW w:w="700" w:type="dxa"/>
            <w:tcMar>
              <w:top w:w="0" w:type="dxa"/>
              <w:bottom w:w="0" w:type="dxa"/>
            </w:tcMar>
            <w:vAlign w:val="center"/>
          </w:tcPr>
          <w:p w14:paraId="6664E31D" w14:textId="77777777" w:rsidR="007E3436" w:rsidRDefault="00000000">
            <w:pPr>
              <w:keepNext/>
              <w:keepLines/>
              <w:spacing w:after="0" w:line="240" w:lineRule="auto"/>
              <w:jc w:val="right"/>
            </w:pPr>
            <w:r>
              <w:rPr>
                <w:sz w:val="18"/>
              </w:rPr>
              <w:t>243,6</w:t>
            </w:r>
          </w:p>
        </w:tc>
      </w:tr>
    </w:tbl>
    <w:p w14:paraId="3E429AA3" w14:textId="77777777" w:rsidR="007E3436" w:rsidRDefault="007E3436">
      <w:pPr>
        <w:spacing w:after="0"/>
      </w:pPr>
    </w:p>
    <w:p w14:paraId="1C33451F" w14:textId="77777777" w:rsidR="007E3436" w:rsidRDefault="00000000">
      <w:pPr>
        <w:jc w:val="both"/>
      </w:pPr>
      <w:r>
        <w:t>Obveze za materijalne rashode ukupno iznose 1.136.136,13 eura i veće su za 143,6% u odnosu na prethodnu godinu i to obveze Općine iznose 1.124.428,86 eura što je više za 142,3% nego prethodne godine, a najveće obveze su na uslugama tekućeg i investicijskog održavanja u iznosu od 821.117,49 eura iz razloga manjka prihoda za pokriće navedenih obveza, obveze Općinske knjižnice "Hrvatska sloga" iznose 1.199,76 eura i povećane su za 658,2% u odnosu na prethodnu godinu, obveze Dječjeg vrtića iznose 10.507,51 eura te veće za 271,9%, a obuhvaćaju ugovore o djelu 720,40 eura, naknade za prijevoz zaposlenih 1.207,00 eura i obveze prema dobavljačima 8.580,11 eura iz razloga jer nadležni proračun još nije odobrio plaćanje obveza prema dobavljačima, a troškovi prijevoza su veći jer su porasle cijene autobusnih karata te je u tijeku i renovacija vrtića pa se rad po skupinama trenutno obavlja na dvije lokacije, dok se ugovori o djelu odnose na rad logopeda i engleskog jezika.</w:t>
      </w:r>
    </w:p>
    <w:p w14:paraId="75EF6AEF" w14:textId="77777777" w:rsidR="007E3436" w:rsidRDefault="007E3436"/>
    <w:p w14:paraId="7CE64742" w14:textId="77777777" w:rsidR="007E3436" w:rsidRDefault="00000000">
      <w:pPr>
        <w:keepNext/>
        <w:spacing w:line="240" w:lineRule="auto"/>
        <w:jc w:val="center"/>
      </w:pPr>
      <w:r>
        <w:rPr>
          <w:sz w:val="28"/>
        </w:rPr>
        <w:lastRenderedPageBreak/>
        <w:t>Bilješka 96.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E3436" w14:paraId="04E6DC46" w14:textId="77777777">
        <w:trPr>
          <w:cantSplit/>
        </w:trPr>
        <w:tc>
          <w:tcPr>
            <w:tcW w:w="700" w:type="dxa"/>
            <w:shd w:val="clear" w:color="auto" w:fill="E7F0F9"/>
            <w:tcMar>
              <w:top w:w="0" w:type="dxa"/>
              <w:bottom w:w="0" w:type="dxa"/>
            </w:tcMar>
            <w:vAlign w:val="center"/>
          </w:tcPr>
          <w:p w14:paraId="2948B9AC" w14:textId="77777777" w:rsidR="007E343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607B75A" w14:textId="77777777" w:rsidR="007E343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111D68E" w14:textId="77777777" w:rsidR="007E343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460DDC7" w14:textId="77777777" w:rsidR="007E343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328ED1E" w14:textId="77777777" w:rsidR="007E343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41D58DC" w14:textId="77777777" w:rsidR="007E3436" w:rsidRDefault="00000000">
            <w:pPr>
              <w:keepNext/>
              <w:keepLines/>
              <w:spacing w:after="0" w:line="240" w:lineRule="auto"/>
              <w:jc w:val="center"/>
            </w:pPr>
            <w:r>
              <w:rPr>
                <w:b/>
                <w:sz w:val="18"/>
              </w:rPr>
              <w:t>Indeks (%)</w:t>
            </w:r>
          </w:p>
        </w:tc>
      </w:tr>
      <w:tr w:rsidR="007E3436" w14:paraId="1BA42ED4" w14:textId="77777777">
        <w:trPr>
          <w:cantSplit/>
          <w:trHeight w:val="560"/>
        </w:trPr>
        <w:tc>
          <w:tcPr>
            <w:tcW w:w="700" w:type="dxa"/>
            <w:tcMar>
              <w:top w:w="0" w:type="dxa"/>
              <w:bottom w:w="0" w:type="dxa"/>
            </w:tcMar>
            <w:vAlign w:val="center"/>
          </w:tcPr>
          <w:p w14:paraId="279D2693" w14:textId="77777777" w:rsidR="007E3436" w:rsidRDefault="00000000">
            <w:pPr>
              <w:keepNext/>
              <w:keepLines/>
              <w:spacing w:after="0" w:line="240" w:lineRule="auto"/>
            </w:pPr>
            <w:r>
              <w:rPr>
                <w:sz w:val="18"/>
              </w:rPr>
              <w:t>234</w:t>
            </w:r>
          </w:p>
        </w:tc>
        <w:tc>
          <w:tcPr>
            <w:tcW w:w="3180" w:type="dxa"/>
            <w:tcMar>
              <w:top w:w="0" w:type="dxa"/>
              <w:bottom w:w="0" w:type="dxa"/>
            </w:tcMar>
            <w:vAlign w:val="center"/>
          </w:tcPr>
          <w:p w14:paraId="52DD9145" w14:textId="77777777" w:rsidR="007E3436" w:rsidRDefault="00000000">
            <w:pPr>
              <w:keepNext/>
              <w:keepLines/>
              <w:spacing w:after="0" w:line="240" w:lineRule="auto"/>
            </w:pPr>
            <w:r>
              <w:rPr>
                <w:sz w:val="18"/>
              </w:rPr>
              <w:t>Obveze za financijske rashode (šifre 2341 do 2343)</w:t>
            </w:r>
          </w:p>
        </w:tc>
        <w:tc>
          <w:tcPr>
            <w:tcW w:w="700" w:type="dxa"/>
            <w:tcMar>
              <w:top w:w="0" w:type="dxa"/>
              <w:bottom w:w="0" w:type="dxa"/>
            </w:tcMar>
            <w:vAlign w:val="center"/>
          </w:tcPr>
          <w:p w14:paraId="191AE2EE" w14:textId="77777777" w:rsidR="007E3436" w:rsidRDefault="00000000">
            <w:pPr>
              <w:keepNext/>
              <w:keepLines/>
              <w:spacing w:after="0" w:line="240" w:lineRule="auto"/>
            </w:pPr>
            <w:r>
              <w:rPr>
                <w:sz w:val="18"/>
              </w:rPr>
              <w:t>234</w:t>
            </w:r>
          </w:p>
        </w:tc>
        <w:tc>
          <w:tcPr>
            <w:tcW w:w="1860" w:type="dxa"/>
            <w:tcMar>
              <w:top w:w="0" w:type="dxa"/>
              <w:bottom w:w="0" w:type="dxa"/>
            </w:tcMar>
            <w:vAlign w:val="center"/>
          </w:tcPr>
          <w:p w14:paraId="3780764A" w14:textId="77777777" w:rsidR="007E3436" w:rsidRDefault="00000000">
            <w:pPr>
              <w:keepNext/>
              <w:keepLines/>
              <w:spacing w:after="0" w:line="240" w:lineRule="auto"/>
              <w:jc w:val="right"/>
            </w:pPr>
            <w:r>
              <w:rPr>
                <w:sz w:val="18"/>
              </w:rPr>
              <w:t>696,23</w:t>
            </w:r>
          </w:p>
        </w:tc>
        <w:tc>
          <w:tcPr>
            <w:tcW w:w="1860" w:type="dxa"/>
            <w:tcMar>
              <w:top w:w="0" w:type="dxa"/>
              <w:bottom w:w="0" w:type="dxa"/>
            </w:tcMar>
            <w:vAlign w:val="center"/>
          </w:tcPr>
          <w:p w14:paraId="5646C6B4" w14:textId="77777777" w:rsidR="007E3436" w:rsidRDefault="00000000">
            <w:pPr>
              <w:keepNext/>
              <w:keepLines/>
              <w:spacing w:after="0" w:line="240" w:lineRule="auto"/>
              <w:jc w:val="right"/>
            </w:pPr>
            <w:r>
              <w:rPr>
                <w:sz w:val="18"/>
              </w:rPr>
              <w:t>343,36</w:t>
            </w:r>
          </w:p>
        </w:tc>
        <w:tc>
          <w:tcPr>
            <w:tcW w:w="700" w:type="dxa"/>
            <w:tcMar>
              <w:top w:w="0" w:type="dxa"/>
              <w:bottom w:w="0" w:type="dxa"/>
            </w:tcMar>
            <w:vAlign w:val="center"/>
          </w:tcPr>
          <w:p w14:paraId="7441CEB7" w14:textId="77777777" w:rsidR="007E3436" w:rsidRDefault="00000000">
            <w:pPr>
              <w:keepNext/>
              <w:keepLines/>
              <w:spacing w:after="0" w:line="240" w:lineRule="auto"/>
              <w:jc w:val="right"/>
            </w:pPr>
            <w:r>
              <w:rPr>
                <w:sz w:val="18"/>
              </w:rPr>
              <w:t>49,3</w:t>
            </w:r>
          </w:p>
        </w:tc>
      </w:tr>
    </w:tbl>
    <w:p w14:paraId="04A547AC" w14:textId="77777777" w:rsidR="007E3436" w:rsidRDefault="007E3436">
      <w:pPr>
        <w:spacing w:after="0"/>
      </w:pPr>
    </w:p>
    <w:p w14:paraId="53BB3DFE" w14:textId="77777777" w:rsidR="007E3436" w:rsidRDefault="00000000">
      <w:pPr>
        <w:jc w:val="both"/>
      </w:pPr>
      <w:r>
        <w:t>Obveze prema dobavljačima za financijske rashode 343,36 eura.</w:t>
      </w:r>
    </w:p>
    <w:p w14:paraId="51460F11" w14:textId="77777777" w:rsidR="007E3436" w:rsidRDefault="007E3436"/>
    <w:p w14:paraId="07BCD832" w14:textId="77777777" w:rsidR="007E3436" w:rsidRDefault="00000000">
      <w:pPr>
        <w:keepNext/>
        <w:spacing w:line="240" w:lineRule="auto"/>
        <w:jc w:val="center"/>
      </w:pPr>
      <w:r>
        <w:rPr>
          <w:sz w:val="28"/>
        </w:rPr>
        <w:t>Bilješka 97.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E3436" w14:paraId="19884B40" w14:textId="77777777">
        <w:trPr>
          <w:cantSplit/>
        </w:trPr>
        <w:tc>
          <w:tcPr>
            <w:tcW w:w="700" w:type="dxa"/>
            <w:shd w:val="clear" w:color="auto" w:fill="E7F0F9"/>
            <w:tcMar>
              <w:top w:w="0" w:type="dxa"/>
              <w:bottom w:w="0" w:type="dxa"/>
            </w:tcMar>
            <w:vAlign w:val="center"/>
          </w:tcPr>
          <w:p w14:paraId="72BEA18B" w14:textId="77777777" w:rsidR="007E343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6485838" w14:textId="77777777" w:rsidR="007E343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06D2698" w14:textId="77777777" w:rsidR="007E343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66E95A6" w14:textId="77777777" w:rsidR="007E343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B6FC1AA" w14:textId="77777777" w:rsidR="007E343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9659816" w14:textId="77777777" w:rsidR="007E3436" w:rsidRDefault="00000000">
            <w:pPr>
              <w:keepNext/>
              <w:keepLines/>
              <w:spacing w:after="0" w:line="240" w:lineRule="auto"/>
              <w:jc w:val="center"/>
            </w:pPr>
            <w:r>
              <w:rPr>
                <w:b/>
                <w:sz w:val="18"/>
              </w:rPr>
              <w:t>Indeks (%)</w:t>
            </w:r>
          </w:p>
        </w:tc>
      </w:tr>
      <w:tr w:rsidR="007E3436" w14:paraId="45AB7FD7" w14:textId="77777777">
        <w:trPr>
          <w:cantSplit/>
          <w:trHeight w:val="560"/>
        </w:trPr>
        <w:tc>
          <w:tcPr>
            <w:tcW w:w="700" w:type="dxa"/>
            <w:tcMar>
              <w:top w:w="0" w:type="dxa"/>
              <w:bottom w:w="0" w:type="dxa"/>
            </w:tcMar>
            <w:vAlign w:val="center"/>
          </w:tcPr>
          <w:p w14:paraId="1CBBA620" w14:textId="77777777" w:rsidR="007E3436" w:rsidRDefault="00000000">
            <w:pPr>
              <w:keepNext/>
              <w:keepLines/>
              <w:spacing w:after="0" w:line="240" w:lineRule="auto"/>
            </w:pPr>
            <w:r>
              <w:rPr>
                <w:sz w:val="18"/>
              </w:rPr>
              <w:t>237</w:t>
            </w:r>
          </w:p>
        </w:tc>
        <w:tc>
          <w:tcPr>
            <w:tcW w:w="3180" w:type="dxa"/>
            <w:tcMar>
              <w:top w:w="0" w:type="dxa"/>
              <w:bottom w:w="0" w:type="dxa"/>
            </w:tcMar>
            <w:vAlign w:val="center"/>
          </w:tcPr>
          <w:p w14:paraId="65E0E53A" w14:textId="77777777" w:rsidR="007E3436" w:rsidRDefault="00000000">
            <w:pPr>
              <w:keepNext/>
              <w:keepLines/>
              <w:spacing w:after="0" w:line="240" w:lineRule="auto"/>
            </w:pPr>
            <w:r>
              <w:rPr>
                <w:sz w:val="18"/>
              </w:rPr>
              <w:t>Obveze za naknade građanima i kućanstvima</w:t>
            </w:r>
          </w:p>
        </w:tc>
        <w:tc>
          <w:tcPr>
            <w:tcW w:w="700" w:type="dxa"/>
            <w:tcMar>
              <w:top w:w="0" w:type="dxa"/>
              <w:bottom w:w="0" w:type="dxa"/>
            </w:tcMar>
            <w:vAlign w:val="center"/>
          </w:tcPr>
          <w:p w14:paraId="7FC6C678" w14:textId="77777777" w:rsidR="007E3436" w:rsidRDefault="00000000">
            <w:pPr>
              <w:keepNext/>
              <w:keepLines/>
              <w:spacing w:after="0" w:line="240" w:lineRule="auto"/>
            </w:pPr>
            <w:r>
              <w:rPr>
                <w:sz w:val="18"/>
              </w:rPr>
              <w:t>237</w:t>
            </w:r>
          </w:p>
        </w:tc>
        <w:tc>
          <w:tcPr>
            <w:tcW w:w="1860" w:type="dxa"/>
            <w:tcMar>
              <w:top w:w="0" w:type="dxa"/>
              <w:bottom w:w="0" w:type="dxa"/>
            </w:tcMar>
            <w:vAlign w:val="center"/>
          </w:tcPr>
          <w:p w14:paraId="07B8F916" w14:textId="77777777" w:rsidR="007E3436" w:rsidRDefault="00000000">
            <w:pPr>
              <w:keepNext/>
              <w:keepLines/>
              <w:spacing w:after="0" w:line="240" w:lineRule="auto"/>
              <w:jc w:val="right"/>
            </w:pPr>
            <w:r>
              <w:rPr>
                <w:sz w:val="18"/>
              </w:rPr>
              <w:t>13.002,43</w:t>
            </w:r>
          </w:p>
        </w:tc>
        <w:tc>
          <w:tcPr>
            <w:tcW w:w="1860" w:type="dxa"/>
            <w:tcMar>
              <w:top w:w="0" w:type="dxa"/>
              <w:bottom w:w="0" w:type="dxa"/>
            </w:tcMar>
            <w:vAlign w:val="center"/>
          </w:tcPr>
          <w:p w14:paraId="5E386E79" w14:textId="77777777" w:rsidR="007E3436" w:rsidRDefault="00000000">
            <w:pPr>
              <w:keepNext/>
              <w:keepLines/>
              <w:spacing w:after="0" w:line="240" w:lineRule="auto"/>
              <w:jc w:val="right"/>
            </w:pPr>
            <w:r>
              <w:rPr>
                <w:sz w:val="18"/>
              </w:rPr>
              <w:t>88.106,93</w:t>
            </w:r>
          </w:p>
        </w:tc>
        <w:tc>
          <w:tcPr>
            <w:tcW w:w="700" w:type="dxa"/>
            <w:tcMar>
              <w:top w:w="0" w:type="dxa"/>
              <w:bottom w:w="0" w:type="dxa"/>
            </w:tcMar>
            <w:vAlign w:val="center"/>
          </w:tcPr>
          <w:p w14:paraId="35F2FB9D" w14:textId="77777777" w:rsidR="007E3436" w:rsidRDefault="00000000">
            <w:pPr>
              <w:keepNext/>
              <w:keepLines/>
              <w:spacing w:after="0" w:line="240" w:lineRule="auto"/>
              <w:jc w:val="right"/>
            </w:pPr>
            <w:r>
              <w:rPr>
                <w:sz w:val="18"/>
              </w:rPr>
              <w:t>677,6</w:t>
            </w:r>
          </w:p>
        </w:tc>
      </w:tr>
    </w:tbl>
    <w:p w14:paraId="5F5431B9" w14:textId="77777777" w:rsidR="007E3436" w:rsidRDefault="007E3436">
      <w:pPr>
        <w:spacing w:after="0"/>
      </w:pPr>
    </w:p>
    <w:p w14:paraId="3C045F26" w14:textId="77777777" w:rsidR="007E3436" w:rsidRDefault="00000000">
      <w:pPr>
        <w:jc w:val="both"/>
      </w:pPr>
      <w:r>
        <w:t>Obveze za naknade građanima i kućanstvima iznose 88.106,93 eura, više za 577,6% u odnosu na 2024. godinu. Razlog povećanja su dva Ugovora o dodjeli besplatnih financijskih sredstava za kupnju stambenog objekta od kojih svaki iznosi 40.000,00 eura, gdje je isplaćeno ukupno 8.000,00 eura, a ugovori su sklopljeni na razdoblje od 10 godina (modificirano računovodstveno načelo – rashodi se priznaju u trenutku nastanka poslovnog događaja i poslovne obveze u izvještajnom razdoblju na koji se odnose neovisno o plaćanju), svake godine se isplaćuje iznos od 4.000,00 eura. Ukupno su obveze za navedeno ostale 72.000,00 eura, nedospjele obveze.</w:t>
      </w:r>
    </w:p>
    <w:p w14:paraId="0EC2FF96" w14:textId="77777777" w:rsidR="007E3436" w:rsidRDefault="007E3436"/>
    <w:p w14:paraId="69D3DB9B" w14:textId="77777777" w:rsidR="007E3436" w:rsidRDefault="00000000">
      <w:pPr>
        <w:keepNext/>
        <w:spacing w:line="240" w:lineRule="auto"/>
        <w:jc w:val="center"/>
      </w:pPr>
      <w:r>
        <w:rPr>
          <w:sz w:val="28"/>
        </w:rPr>
        <w:t>Bilješka 98.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E3436" w14:paraId="431F9C33" w14:textId="77777777">
        <w:trPr>
          <w:cantSplit/>
        </w:trPr>
        <w:tc>
          <w:tcPr>
            <w:tcW w:w="700" w:type="dxa"/>
            <w:shd w:val="clear" w:color="auto" w:fill="E7F0F9"/>
            <w:tcMar>
              <w:top w:w="0" w:type="dxa"/>
              <w:bottom w:w="0" w:type="dxa"/>
            </w:tcMar>
            <w:vAlign w:val="center"/>
          </w:tcPr>
          <w:p w14:paraId="7F9CB966" w14:textId="77777777" w:rsidR="007E343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A817411" w14:textId="77777777" w:rsidR="007E343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34E8D51" w14:textId="77777777" w:rsidR="007E343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790076F" w14:textId="77777777" w:rsidR="007E343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B7A1133" w14:textId="77777777" w:rsidR="007E343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4F2D69A" w14:textId="77777777" w:rsidR="007E3436" w:rsidRDefault="00000000">
            <w:pPr>
              <w:keepNext/>
              <w:keepLines/>
              <w:spacing w:after="0" w:line="240" w:lineRule="auto"/>
              <w:jc w:val="center"/>
            </w:pPr>
            <w:r>
              <w:rPr>
                <w:b/>
                <w:sz w:val="18"/>
              </w:rPr>
              <w:t>Indeks (%)</w:t>
            </w:r>
          </w:p>
        </w:tc>
      </w:tr>
      <w:tr w:rsidR="007E3436" w14:paraId="3A558BA1" w14:textId="77777777">
        <w:trPr>
          <w:cantSplit/>
          <w:trHeight w:val="560"/>
        </w:trPr>
        <w:tc>
          <w:tcPr>
            <w:tcW w:w="700" w:type="dxa"/>
            <w:tcMar>
              <w:top w:w="0" w:type="dxa"/>
              <w:bottom w:w="0" w:type="dxa"/>
            </w:tcMar>
            <w:vAlign w:val="center"/>
          </w:tcPr>
          <w:p w14:paraId="2EB82A98" w14:textId="77777777" w:rsidR="007E3436" w:rsidRDefault="00000000">
            <w:pPr>
              <w:keepNext/>
              <w:keepLines/>
              <w:spacing w:after="0" w:line="240" w:lineRule="auto"/>
            </w:pPr>
            <w:r>
              <w:rPr>
                <w:sz w:val="18"/>
              </w:rPr>
              <w:t>238</w:t>
            </w:r>
          </w:p>
        </w:tc>
        <w:tc>
          <w:tcPr>
            <w:tcW w:w="3180" w:type="dxa"/>
            <w:tcMar>
              <w:top w:w="0" w:type="dxa"/>
              <w:bottom w:w="0" w:type="dxa"/>
            </w:tcMar>
            <w:vAlign w:val="center"/>
          </w:tcPr>
          <w:p w14:paraId="6A46C96E" w14:textId="77777777" w:rsidR="007E3436" w:rsidRDefault="00000000">
            <w:pPr>
              <w:keepNext/>
              <w:keepLines/>
              <w:spacing w:after="0" w:line="240" w:lineRule="auto"/>
            </w:pPr>
            <w:r>
              <w:rPr>
                <w:sz w:val="18"/>
              </w:rPr>
              <w:t>Obveze za donacije, kazne, naknade šteta i kapitalne pomoći</w:t>
            </w:r>
          </w:p>
        </w:tc>
        <w:tc>
          <w:tcPr>
            <w:tcW w:w="700" w:type="dxa"/>
            <w:tcMar>
              <w:top w:w="0" w:type="dxa"/>
              <w:bottom w:w="0" w:type="dxa"/>
            </w:tcMar>
            <w:vAlign w:val="center"/>
          </w:tcPr>
          <w:p w14:paraId="38AA745A" w14:textId="77777777" w:rsidR="007E3436" w:rsidRDefault="00000000">
            <w:pPr>
              <w:keepNext/>
              <w:keepLines/>
              <w:spacing w:after="0" w:line="240" w:lineRule="auto"/>
            </w:pPr>
            <w:r>
              <w:rPr>
                <w:sz w:val="18"/>
              </w:rPr>
              <w:t>238</w:t>
            </w:r>
          </w:p>
        </w:tc>
        <w:tc>
          <w:tcPr>
            <w:tcW w:w="1860" w:type="dxa"/>
            <w:tcMar>
              <w:top w:w="0" w:type="dxa"/>
              <w:bottom w:w="0" w:type="dxa"/>
            </w:tcMar>
            <w:vAlign w:val="center"/>
          </w:tcPr>
          <w:p w14:paraId="7E3E700A" w14:textId="77777777" w:rsidR="007E3436" w:rsidRDefault="00000000">
            <w:pPr>
              <w:keepNext/>
              <w:keepLines/>
              <w:spacing w:after="0" w:line="240" w:lineRule="auto"/>
              <w:jc w:val="right"/>
            </w:pPr>
            <w:r>
              <w:rPr>
                <w:sz w:val="18"/>
              </w:rPr>
              <w:t>0,00</w:t>
            </w:r>
          </w:p>
        </w:tc>
        <w:tc>
          <w:tcPr>
            <w:tcW w:w="1860" w:type="dxa"/>
            <w:tcMar>
              <w:top w:w="0" w:type="dxa"/>
              <w:bottom w:w="0" w:type="dxa"/>
            </w:tcMar>
            <w:vAlign w:val="center"/>
          </w:tcPr>
          <w:p w14:paraId="3C5D3D8C" w14:textId="77777777" w:rsidR="007E3436" w:rsidRDefault="00000000">
            <w:pPr>
              <w:keepNext/>
              <w:keepLines/>
              <w:spacing w:after="0" w:line="240" w:lineRule="auto"/>
              <w:jc w:val="right"/>
            </w:pPr>
            <w:r>
              <w:rPr>
                <w:sz w:val="18"/>
              </w:rPr>
              <w:t>19.236,39</w:t>
            </w:r>
          </w:p>
        </w:tc>
        <w:tc>
          <w:tcPr>
            <w:tcW w:w="700" w:type="dxa"/>
            <w:tcMar>
              <w:top w:w="0" w:type="dxa"/>
              <w:bottom w:w="0" w:type="dxa"/>
            </w:tcMar>
            <w:vAlign w:val="center"/>
          </w:tcPr>
          <w:p w14:paraId="600EFEE5" w14:textId="77777777" w:rsidR="007E3436" w:rsidRDefault="00000000">
            <w:pPr>
              <w:keepNext/>
              <w:keepLines/>
              <w:spacing w:after="0" w:line="240" w:lineRule="auto"/>
              <w:jc w:val="right"/>
            </w:pPr>
            <w:r>
              <w:rPr>
                <w:sz w:val="18"/>
              </w:rPr>
              <w:t>-</w:t>
            </w:r>
          </w:p>
        </w:tc>
      </w:tr>
    </w:tbl>
    <w:p w14:paraId="7EDA83AA" w14:textId="77777777" w:rsidR="007E3436" w:rsidRDefault="007E3436">
      <w:pPr>
        <w:spacing w:after="0"/>
      </w:pPr>
    </w:p>
    <w:p w14:paraId="1FFA0B58" w14:textId="77777777" w:rsidR="007E3436" w:rsidRDefault="00000000">
      <w:pPr>
        <w:jc w:val="both"/>
      </w:pPr>
      <w:r>
        <w:t>Obveze za donacije iznose 19.236,39 eura. Temeljem članka 4. Pravilnika rashodi se  priznaju u trenutku nastanka poslovnog događaja i poslovne obveze u izvještajnom razdoblju na koji se odnose neovisno o plaćanju tako da su proknjiženi zahtjevi za isplatom sredstava športskim društvima, DVD Gradac i Drvenik, a navedeno nije isplaćeno do kraja godine.</w:t>
      </w:r>
    </w:p>
    <w:p w14:paraId="5691E8BD" w14:textId="77777777" w:rsidR="007E3436" w:rsidRDefault="007E3436"/>
    <w:p w14:paraId="369A7639" w14:textId="77777777" w:rsidR="007E3436" w:rsidRDefault="00000000">
      <w:pPr>
        <w:keepNext/>
        <w:spacing w:line="240" w:lineRule="auto"/>
        <w:jc w:val="center"/>
      </w:pPr>
      <w:r>
        <w:rPr>
          <w:sz w:val="28"/>
        </w:rPr>
        <w:lastRenderedPageBreak/>
        <w:t>Bilješka 99.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E3436" w14:paraId="7CF7C522" w14:textId="77777777">
        <w:trPr>
          <w:cantSplit/>
        </w:trPr>
        <w:tc>
          <w:tcPr>
            <w:tcW w:w="700" w:type="dxa"/>
            <w:shd w:val="clear" w:color="auto" w:fill="E7F0F9"/>
            <w:tcMar>
              <w:top w:w="0" w:type="dxa"/>
              <w:bottom w:w="0" w:type="dxa"/>
            </w:tcMar>
            <w:vAlign w:val="center"/>
          </w:tcPr>
          <w:p w14:paraId="5EB64132" w14:textId="77777777" w:rsidR="007E343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0F008DD" w14:textId="77777777" w:rsidR="007E343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390B6C3" w14:textId="77777777" w:rsidR="007E343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1C044AF" w14:textId="77777777" w:rsidR="007E343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817D25B" w14:textId="77777777" w:rsidR="007E343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4EDAC4D" w14:textId="77777777" w:rsidR="007E3436" w:rsidRDefault="00000000">
            <w:pPr>
              <w:keepNext/>
              <w:keepLines/>
              <w:spacing w:after="0" w:line="240" w:lineRule="auto"/>
              <w:jc w:val="center"/>
            </w:pPr>
            <w:r>
              <w:rPr>
                <w:b/>
                <w:sz w:val="18"/>
              </w:rPr>
              <w:t>Indeks (%)</w:t>
            </w:r>
          </w:p>
        </w:tc>
      </w:tr>
      <w:tr w:rsidR="007E3436" w14:paraId="7F56C6A7" w14:textId="77777777">
        <w:trPr>
          <w:cantSplit/>
          <w:trHeight w:val="560"/>
        </w:trPr>
        <w:tc>
          <w:tcPr>
            <w:tcW w:w="700" w:type="dxa"/>
            <w:tcMar>
              <w:top w:w="0" w:type="dxa"/>
              <w:bottom w:w="0" w:type="dxa"/>
            </w:tcMar>
            <w:vAlign w:val="center"/>
          </w:tcPr>
          <w:p w14:paraId="4852AE46" w14:textId="77777777" w:rsidR="007E3436" w:rsidRDefault="00000000">
            <w:pPr>
              <w:keepNext/>
              <w:keepLines/>
              <w:spacing w:after="0" w:line="240" w:lineRule="auto"/>
            </w:pPr>
            <w:r>
              <w:rPr>
                <w:sz w:val="18"/>
              </w:rPr>
              <w:t>239</w:t>
            </w:r>
          </w:p>
        </w:tc>
        <w:tc>
          <w:tcPr>
            <w:tcW w:w="3180" w:type="dxa"/>
            <w:tcMar>
              <w:top w:w="0" w:type="dxa"/>
              <w:bottom w:w="0" w:type="dxa"/>
            </w:tcMar>
            <w:vAlign w:val="center"/>
          </w:tcPr>
          <w:p w14:paraId="26F49643" w14:textId="77777777" w:rsidR="007E3436" w:rsidRDefault="00000000">
            <w:pPr>
              <w:keepNext/>
              <w:keepLines/>
              <w:spacing w:after="0" w:line="240" w:lineRule="auto"/>
            </w:pPr>
            <w:r>
              <w:rPr>
                <w:sz w:val="18"/>
              </w:rPr>
              <w:t>Ostale tekuće obveze</w:t>
            </w:r>
          </w:p>
        </w:tc>
        <w:tc>
          <w:tcPr>
            <w:tcW w:w="700" w:type="dxa"/>
            <w:tcMar>
              <w:top w:w="0" w:type="dxa"/>
              <w:bottom w:w="0" w:type="dxa"/>
            </w:tcMar>
            <w:vAlign w:val="center"/>
          </w:tcPr>
          <w:p w14:paraId="10355239" w14:textId="77777777" w:rsidR="007E3436" w:rsidRDefault="00000000">
            <w:pPr>
              <w:keepNext/>
              <w:keepLines/>
              <w:spacing w:after="0" w:line="240" w:lineRule="auto"/>
            </w:pPr>
            <w:r>
              <w:rPr>
                <w:sz w:val="18"/>
              </w:rPr>
              <w:t>239</w:t>
            </w:r>
          </w:p>
        </w:tc>
        <w:tc>
          <w:tcPr>
            <w:tcW w:w="1860" w:type="dxa"/>
            <w:tcMar>
              <w:top w:w="0" w:type="dxa"/>
              <w:bottom w:w="0" w:type="dxa"/>
            </w:tcMar>
            <w:vAlign w:val="center"/>
          </w:tcPr>
          <w:p w14:paraId="68A00BED" w14:textId="77777777" w:rsidR="007E3436" w:rsidRDefault="00000000">
            <w:pPr>
              <w:keepNext/>
              <w:keepLines/>
              <w:spacing w:after="0" w:line="240" w:lineRule="auto"/>
              <w:jc w:val="right"/>
            </w:pPr>
            <w:r>
              <w:rPr>
                <w:sz w:val="18"/>
              </w:rPr>
              <w:t>208.629,56</w:t>
            </w:r>
          </w:p>
        </w:tc>
        <w:tc>
          <w:tcPr>
            <w:tcW w:w="1860" w:type="dxa"/>
            <w:tcMar>
              <w:top w:w="0" w:type="dxa"/>
              <w:bottom w:w="0" w:type="dxa"/>
            </w:tcMar>
            <w:vAlign w:val="center"/>
          </w:tcPr>
          <w:p w14:paraId="5EF67E47" w14:textId="77777777" w:rsidR="007E3436" w:rsidRDefault="00000000">
            <w:pPr>
              <w:keepNext/>
              <w:keepLines/>
              <w:spacing w:after="0" w:line="240" w:lineRule="auto"/>
              <w:jc w:val="right"/>
            </w:pPr>
            <w:r>
              <w:rPr>
                <w:sz w:val="18"/>
              </w:rPr>
              <w:t>2.231,99</w:t>
            </w:r>
          </w:p>
        </w:tc>
        <w:tc>
          <w:tcPr>
            <w:tcW w:w="700" w:type="dxa"/>
            <w:tcMar>
              <w:top w:w="0" w:type="dxa"/>
              <w:bottom w:w="0" w:type="dxa"/>
            </w:tcMar>
            <w:vAlign w:val="center"/>
          </w:tcPr>
          <w:p w14:paraId="31575B50" w14:textId="77777777" w:rsidR="007E3436" w:rsidRDefault="00000000">
            <w:pPr>
              <w:keepNext/>
              <w:keepLines/>
              <w:spacing w:after="0" w:line="240" w:lineRule="auto"/>
              <w:jc w:val="right"/>
            </w:pPr>
            <w:r>
              <w:rPr>
                <w:sz w:val="18"/>
              </w:rPr>
              <w:t>1,1</w:t>
            </w:r>
          </w:p>
        </w:tc>
      </w:tr>
    </w:tbl>
    <w:p w14:paraId="3F0FF685" w14:textId="77777777" w:rsidR="007E3436" w:rsidRDefault="007E3436">
      <w:pPr>
        <w:spacing w:after="0"/>
      </w:pPr>
    </w:p>
    <w:p w14:paraId="62711DE9" w14:textId="77777777" w:rsidR="007E3436" w:rsidRDefault="00000000">
      <w:pPr>
        <w:jc w:val="both"/>
      </w:pPr>
      <w:r>
        <w:t xml:space="preserve">Ostale tekuće obveze su 2.231,99 eura, odnose se na ostale nespomenute obveze, nepoznate uplate. Prethodne godine je bilo 208.629,56 eura te se navedeno odnosilo na obveze za jamčevine 17.779,41 eura, ostale nespomenute obveze 1.726,78 eura, obveze za naplaćene tuđe prihode 64.323,37 eura, isto se odnosi na naknadu za dozvolu na pomorskom dobru i obveze prema Hrvatskim vodama i obveze za EU predujmove u iznosu od 124.800,00 eura za projekt Zaželi – Ruka ruci, faza III.  </w:t>
      </w:r>
      <w:r>
        <w:rPr>
          <w:i/>
        </w:rPr>
        <w:t xml:space="preserve">Iz odjeljka 2395 ostale nespomenute obveze iz prethodno važećeg Računskog plana preneseni su osnovni računi za praćenje predujmova, depozita, </w:t>
      </w:r>
      <w:proofErr w:type="spellStart"/>
      <w:r>
        <w:rPr>
          <w:i/>
        </w:rPr>
        <w:t>jamčevnih</w:t>
      </w:r>
      <w:proofErr w:type="spellEnd"/>
      <w:r>
        <w:rPr>
          <w:i/>
        </w:rPr>
        <w:t xml:space="preserve"> pologa i tuđih prihoda u novu skupinu računa 27 obveze za predujmove, depozite, </w:t>
      </w:r>
      <w:proofErr w:type="spellStart"/>
      <w:r>
        <w:rPr>
          <w:i/>
        </w:rPr>
        <w:t>jamčevne</w:t>
      </w:r>
      <w:proofErr w:type="spellEnd"/>
      <w:r>
        <w:rPr>
          <w:i/>
        </w:rPr>
        <w:t xml:space="preserve"> </w:t>
      </w:r>
      <w:proofErr w:type="spellStart"/>
      <w:r>
        <w:rPr>
          <w:i/>
        </w:rPr>
        <w:t>pologe</w:t>
      </w:r>
      <w:proofErr w:type="spellEnd"/>
      <w:r>
        <w:rPr>
          <w:i/>
        </w:rPr>
        <w:t xml:space="preserve"> i tuđe prihode. U okviru odjeljka 2395 ostao je samo jedan osnovni račun i to 23954 Ostale nespomenute obveze.</w:t>
      </w:r>
    </w:p>
    <w:p w14:paraId="28956C6E" w14:textId="77777777" w:rsidR="007E3436" w:rsidRDefault="007E3436"/>
    <w:p w14:paraId="076D8A50" w14:textId="77777777" w:rsidR="007E3436" w:rsidRDefault="00000000">
      <w:pPr>
        <w:keepNext/>
        <w:spacing w:line="240" w:lineRule="auto"/>
        <w:jc w:val="center"/>
      </w:pPr>
      <w:r>
        <w:rPr>
          <w:sz w:val="28"/>
        </w:rPr>
        <w:t>Bilješka 100.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E3436" w14:paraId="2F4BD9EA" w14:textId="77777777">
        <w:trPr>
          <w:cantSplit/>
        </w:trPr>
        <w:tc>
          <w:tcPr>
            <w:tcW w:w="700" w:type="dxa"/>
            <w:shd w:val="clear" w:color="auto" w:fill="E7F0F9"/>
            <w:tcMar>
              <w:top w:w="0" w:type="dxa"/>
              <w:bottom w:w="0" w:type="dxa"/>
            </w:tcMar>
            <w:vAlign w:val="center"/>
          </w:tcPr>
          <w:p w14:paraId="105FC415" w14:textId="77777777" w:rsidR="007E343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4F202C4" w14:textId="77777777" w:rsidR="007E343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360E855" w14:textId="77777777" w:rsidR="007E343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7BDB12A" w14:textId="77777777" w:rsidR="007E343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3425926" w14:textId="77777777" w:rsidR="007E343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362C5D1" w14:textId="77777777" w:rsidR="007E3436" w:rsidRDefault="00000000">
            <w:pPr>
              <w:keepNext/>
              <w:keepLines/>
              <w:spacing w:after="0" w:line="240" w:lineRule="auto"/>
              <w:jc w:val="center"/>
            </w:pPr>
            <w:r>
              <w:rPr>
                <w:b/>
                <w:sz w:val="18"/>
              </w:rPr>
              <w:t>Indeks (%)</w:t>
            </w:r>
          </w:p>
        </w:tc>
      </w:tr>
      <w:tr w:rsidR="007E3436" w14:paraId="6F38E892" w14:textId="77777777">
        <w:trPr>
          <w:cantSplit/>
          <w:trHeight w:val="560"/>
        </w:trPr>
        <w:tc>
          <w:tcPr>
            <w:tcW w:w="700" w:type="dxa"/>
            <w:tcMar>
              <w:top w:w="0" w:type="dxa"/>
              <w:bottom w:w="0" w:type="dxa"/>
            </w:tcMar>
            <w:vAlign w:val="center"/>
          </w:tcPr>
          <w:p w14:paraId="0BF3AA92" w14:textId="77777777" w:rsidR="007E3436" w:rsidRDefault="00000000">
            <w:pPr>
              <w:keepNext/>
              <w:keepLines/>
              <w:spacing w:after="0" w:line="240" w:lineRule="auto"/>
            </w:pPr>
            <w:r>
              <w:rPr>
                <w:sz w:val="18"/>
              </w:rPr>
              <w:t>24</w:t>
            </w:r>
          </w:p>
        </w:tc>
        <w:tc>
          <w:tcPr>
            <w:tcW w:w="3180" w:type="dxa"/>
            <w:tcMar>
              <w:top w:w="0" w:type="dxa"/>
              <w:bottom w:w="0" w:type="dxa"/>
            </w:tcMar>
            <w:vAlign w:val="center"/>
          </w:tcPr>
          <w:p w14:paraId="1DE35E3C" w14:textId="77777777" w:rsidR="007E3436" w:rsidRDefault="00000000">
            <w:pPr>
              <w:keepNext/>
              <w:keepLines/>
              <w:spacing w:after="0" w:line="240" w:lineRule="auto"/>
            </w:pPr>
            <w:r>
              <w:rPr>
                <w:sz w:val="18"/>
              </w:rPr>
              <w:t>Obveze za nabavu nefinancijske imovine (šifre 241 do 245)</w:t>
            </w:r>
          </w:p>
        </w:tc>
        <w:tc>
          <w:tcPr>
            <w:tcW w:w="700" w:type="dxa"/>
            <w:tcMar>
              <w:top w:w="0" w:type="dxa"/>
              <w:bottom w:w="0" w:type="dxa"/>
            </w:tcMar>
            <w:vAlign w:val="center"/>
          </w:tcPr>
          <w:p w14:paraId="36A2EA4E" w14:textId="77777777" w:rsidR="007E3436" w:rsidRDefault="00000000">
            <w:pPr>
              <w:keepNext/>
              <w:keepLines/>
              <w:spacing w:after="0" w:line="240" w:lineRule="auto"/>
            </w:pPr>
            <w:r>
              <w:rPr>
                <w:sz w:val="18"/>
              </w:rPr>
              <w:t>24</w:t>
            </w:r>
          </w:p>
        </w:tc>
        <w:tc>
          <w:tcPr>
            <w:tcW w:w="1860" w:type="dxa"/>
            <w:tcMar>
              <w:top w:w="0" w:type="dxa"/>
              <w:bottom w:w="0" w:type="dxa"/>
            </w:tcMar>
            <w:vAlign w:val="center"/>
          </w:tcPr>
          <w:p w14:paraId="23038941" w14:textId="77777777" w:rsidR="007E3436" w:rsidRDefault="00000000">
            <w:pPr>
              <w:keepNext/>
              <w:keepLines/>
              <w:spacing w:after="0" w:line="240" w:lineRule="auto"/>
              <w:jc w:val="right"/>
            </w:pPr>
            <w:r>
              <w:rPr>
                <w:sz w:val="18"/>
              </w:rPr>
              <w:t>625.930,47</w:t>
            </w:r>
          </w:p>
        </w:tc>
        <w:tc>
          <w:tcPr>
            <w:tcW w:w="1860" w:type="dxa"/>
            <w:tcMar>
              <w:top w:w="0" w:type="dxa"/>
              <w:bottom w:w="0" w:type="dxa"/>
            </w:tcMar>
            <w:vAlign w:val="center"/>
          </w:tcPr>
          <w:p w14:paraId="59B55110" w14:textId="77777777" w:rsidR="007E3436" w:rsidRDefault="00000000">
            <w:pPr>
              <w:keepNext/>
              <w:keepLines/>
              <w:spacing w:after="0" w:line="240" w:lineRule="auto"/>
              <w:jc w:val="right"/>
            </w:pPr>
            <w:r>
              <w:rPr>
                <w:sz w:val="18"/>
              </w:rPr>
              <w:t>266.189,89</w:t>
            </w:r>
          </w:p>
        </w:tc>
        <w:tc>
          <w:tcPr>
            <w:tcW w:w="700" w:type="dxa"/>
            <w:tcMar>
              <w:top w:w="0" w:type="dxa"/>
              <w:bottom w:w="0" w:type="dxa"/>
            </w:tcMar>
            <w:vAlign w:val="center"/>
          </w:tcPr>
          <w:p w14:paraId="1BF3B379" w14:textId="77777777" w:rsidR="007E3436" w:rsidRDefault="00000000">
            <w:pPr>
              <w:keepNext/>
              <w:keepLines/>
              <w:spacing w:after="0" w:line="240" w:lineRule="auto"/>
              <w:jc w:val="right"/>
            </w:pPr>
            <w:r>
              <w:rPr>
                <w:sz w:val="18"/>
              </w:rPr>
              <w:t>42,5</w:t>
            </w:r>
          </w:p>
        </w:tc>
      </w:tr>
    </w:tbl>
    <w:p w14:paraId="753F0B0B" w14:textId="77777777" w:rsidR="007E3436" w:rsidRDefault="007E3436">
      <w:pPr>
        <w:spacing w:after="0"/>
      </w:pPr>
    </w:p>
    <w:p w14:paraId="0E979551" w14:textId="77777777" w:rsidR="007E3436" w:rsidRDefault="00000000">
      <w:pPr>
        <w:jc w:val="both"/>
      </w:pPr>
      <w:r>
        <w:t>Obveze za nefinancijsku imovinu ukupno iznose 266.189,89 eura te su manje za 57,5% u odnosu na prethodnu godinu, od toga obveze Općine iznose 264.561,04 eura što je manje za 57,7% iz razloga jer su obveze prethodne godine bile veće zbog toga što nije ishodovan dugoročni namjenski kredit za Rivu Gradac u 2024. godini iako je isti planiran izmjenama i dopunama proračuna te je dobivena suglasnost Ministarstva financija za navedeno krajem 2024. godine ali je HPB banka navedeni kredit doznačila tek u siječnju 2025.godine i obveze Općinske knjižnice "Hrvatska sloga" iznose 1.628,85 eura te su veće za 1.592,8% budući da nisu podmireni svi računi za nabavu knjiga.</w:t>
      </w:r>
    </w:p>
    <w:p w14:paraId="684802B0" w14:textId="77777777" w:rsidR="007E3436" w:rsidRDefault="007E3436"/>
    <w:p w14:paraId="2D9C17F8" w14:textId="77777777" w:rsidR="007E3436" w:rsidRDefault="00000000">
      <w:pPr>
        <w:keepNext/>
        <w:spacing w:line="240" w:lineRule="auto"/>
        <w:jc w:val="center"/>
      </w:pPr>
      <w:r>
        <w:rPr>
          <w:sz w:val="28"/>
        </w:rPr>
        <w:t>Bilješka 101.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E3436" w14:paraId="1908D797" w14:textId="77777777">
        <w:trPr>
          <w:cantSplit/>
        </w:trPr>
        <w:tc>
          <w:tcPr>
            <w:tcW w:w="700" w:type="dxa"/>
            <w:shd w:val="clear" w:color="auto" w:fill="E7F0F9"/>
            <w:tcMar>
              <w:top w:w="0" w:type="dxa"/>
              <w:bottom w:w="0" w:type="dxa"/>
            </w:tcMar>
            <w:vAlign w:val="center"/>
          </w:tcPr>
          <w:p w14:paraId="58504C80" w14:textId="77777777" w:rsidR="007E343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B93A850" w14:textId="77777777" w:rsidR="007E343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AACC86D" w14:textId="77777777" w:rsidR="007E343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191BC64" w14:textId="77777777" w:rsidR="007E343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EF5040B" w14:textId="77777777" w:rsidR="007E343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8A91148" w14:textId="77777777" w:rsidR="007E3436" w:rsidRDefault="00000000">
            <w:pPr>
              <w:keepNext/>
              <w:keepLines/>
              <w:spacing w:after="0" w:line="240" w:lineRule="auto"/>
              <w:jc w:val="center"/>
            </w:pPr>
            <w:r>
              <w:rPr>
                <w:b/>
                <w:sz w:val="18"/>
              </w:rPr>
              <w:t>Indeks (%)</w:t>
            </w:r>
          </w:p>
        </w:tc>
      </w:tr>
      <w:tr w:rsidR="007E3436" w14:paraId="389282AD" w14:textId="77777777">
        <w:trPr>
          <w:cantSplit/>
          <w:trHeight w:val="560"/>
        </w:trPr>
        <w:tc>
          <w:tcPr>
            <w:tcW w:w="700" w:type="dxa"/>
            <w:tcMar>
              <w:top w:w="0" w:type="dxa"/>
              <w:bottom w:w="0" w:type="dxa"/>
            </w:tcMar>
            <w:vAlign w:val="center"/>
          </w:tcPr>
          <w:p w14:paraId="03438CEF" w14:textId="77777777" w:rsidR="007E3436" w:rsidRDefault="00000000">
            <w:pPr>
              <w:keepNext/>
              <w:keepLines/>
              <w:spacing w:after="0" w:line="240" w:lineRule="auto"/>
            </w:pPr>
            <w:r>
              <w:rPr>
                <w:sz w:val="18"/>
              </w:rPr>
              <w:t>26</w:t>
            </w:r>
          </w:p>
        </w:tc>
        <w:tc>
          <w:tcPr>
            <w:tcW w:w="3180" w:type="dxa"/>
            <w:tcMar>
              <w:top w:w="0" w:type="dxa"/>
              <w:bottom w:w="0" w:type="dxa"/>
            </w:tcMar>
            <w:vAlign w:val="center"/>
          </w:tcPr>
          <w:p w14:paraId="51824E77" w14:textId="77777777" w:rsidR="007E3436" w:rsidRDefault="00000000">
            <w:pPr>
              <w:keepNext/>
              <w:keepLines/>
              <w:spacing w:after="0" w:line="240" w:lineRule="auto"/>
            </w:pPr>
            <w:r>
              <w:rPr>
                <w:sz w:val="18"/>
              </w:rPr>
              <w:t>Obveze za kredite i zajmove (šifre 26X1+26X2)</w:t>
            </w:r>
          </w:p>
        </w:tc>
        <w:tc>
          <w:tcPr>
            <w:tcW w:w="700" w:type="dxa"/>
            <w:tcMar>
              <w:top w:w="0" w:type="dxa"/>
              <w:bottom w:w="0" w:type="dxa"/>
            </w:tcMar>
            <w:vAlign w:val="center"/>
          </w:tcPr>
          <w:p w14:paraId="0F091A6E" w14:textId="77777777" w:rsidR="007E3436" w:rsidRDefault="00000000">
            <w:pPr>
              <w:keepNext/>
              <w:keepLines/>
              <w:spacing w:after="0" w:line="240" w:lineRule="auto"/>
            </w:pPr>
            <w:r>
              <w:rPr>
                <w:sz w:val="18"/>
              </w:rPr>
              <w:t>26</w:t>
            </w:r>
          </w:p>
        </w:tc>
        <w:tc>
          <w:tcPr>
            <w:tcW w:w="1860" w:type="dxa"/>
            <w:tcMar>
              <w:top w:w="0" w:type="dxa"/>
              <w:bottom w:w="0" w:type="dxa"/>
            </w:tcMar>
            <w:vAlign w:val="center"/>
          </w:tcPr>
          <w:p w14:paraId="6B47A75B" w14:textId="77777777" w:rsidR="007E3436" w:rsidRDefault="00000000">
            <w:pPr>
              <w:keepNext/>
              <w:keepLines/>
              <w:spacing w:after="0" w:line="240" w:lineRule="auto"/>
              <w:jc w:val="right"/>
            </w:pPr>
            <w:r>
              <w:rPr>
                <w:sz w:val="18"/>
              </w:rPr>
              <w:t>493.673,38</w:t>
            </w:r>
          </w:p>
        </w:tc>
        <w:tc>
          <w:tcPr>
            <w:tcW w:w="1860" w:type="dxa"/>
            <w:tcMar>
              <w:top w:w="0" w:type="dxa"/>
              <w:bottom w:w="0" w:type="dxa"/>
            </w:tcMar>
            <w:vAlign w:val="center"/>
          </w:tcPr>
          <w:p w14:paraId="36EC2D25" w14:textId="77777777" w:rsidR="007E3436" w:rsidRDefault="00000000">
            <w:pPr>
              <w:keepNext/>
              <w:keepLines/>
              <w:spacing w:after="0" w:line="240" w:lineRule="auto"/>
              <w:jc w:val="right"/>
            </w:pPr>
            <w:r>
              <w:rPr>
                <w:sz w:val="18"/>
              </w:rPr>
              <w:t>1.335.499,58</w:t>
            </w:r>
          </w:p>
        </w:tc>
        <w:tc>
          <w:tcPr>
            <w:tcW w:w="700" w:type="dxa"/>
            <w:tcMar>
              <w:top w:w="0" w:type="dxa"/>
              <w:bottom w:w="0" w:type="dxa"/>
            </w:tcMar>
            <w:vAlign w:val="center"/>
          </w:tcPr>
          <w:p w14:paraId="1D8CAB40" w14:textId="77777777" w:rsidR="007E3436" w:rsidRDefault="00000000">
            <w:pPr>
              <w:keepNext/>
              <w:keepLines/>
              <w:spacing w:after="0" w:line="240" w:lineRule="auto"/>
              <w:jc w:val="right"/>
            </w:pPr>
            <w:r>
              <w:rPr>
                <w:sz w:val="18"/>
              </w:rPr>
              <w:t>270,5</w:t>
            </w:r>
          </w:p>
        </w:tc>
      </w:tr>
    </w:tbl>
    <w:p w14:paraId="67AC0B2D" w14:textId="77777777" w:rsidR="007E3436" w:rsidRDefault="007E3436">
      <w:pPr>
        <w:spacing w:after="0"/>
      </w:pPr>
    </w:p>
    <w:p w14:paraId="4E359F81" w14:textId="77777777" w:rsidR="007E3436" w:rsidRDefault="00000000">
      <w:pPr>
        <w:jc w:val="both"/>
      </w:pPr>
      <w:r>
        <w:t xml:space="preserve">Obveze za kredite i zajmove iznose 1.335.499,58 eura, beskamatni zajam iz državnog proračuna u iznosu od 159.267,37 eura rok dospijeća je kraj 2027. godine, obveze za kredite od kreditnih </w:t>
      </w:r>
      <w:r>
        <w:lastRenderedPageBreak/>
        <w:t>institucija kratkoročne 300.000,00 eura, obveze za kredite od kreditnih institucija dugoročne 642.657,11 eura, dozvoljeno prekoračenje na računu 233.575,10 eura, nedospjele obveze.</w:t>
      </w:r>
    </w:p>
    <w:p w14:paraId="7A34EFC0" w14:textId="77777777" w:rsidR="007E3436" w:rsidRDefault="007E3436"/>
    <w:p w14:paraId="5BDE9B6C" w14:textId="77777777" w:rsidR="007E3436" w:rsidRDefault="00000000">
      <w:pPr>
        <w:keepNext/>
        <w:spacing w:line="240" w:lineRule="auto"/>
        <w:jc w:val="center"/>
      </w:pPr>
      <w:r>
        <w:rPr>
          <w:sz w:val="28"/>
        </w:rPr>
        <w:t>Bilješka 102.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E3436" w14:paraId="4F6B4FE2" w14:textId="77777777">
        <w:trPr>
          <w:cantSplit/>
        </w:trPr>
        <w:tc>
          <w:tcPr>
            <w:tcW w:w="700" w:type="dxa"/>
            <w:shd w:val="clear" w:color="auto" w:fill="E7F0F9"/>
            <w:tcMar>
              <w:top w:w="0" w:type="dxa"/>
              <w:bottom w:w="0" w:type="dxa"/>
            </w:tcMar>
            <w:vAlign w:val="center"/>
          </w:tcPr>
          <w:p w14:paraId="05FD760C" w14:textId="77777777" w:rsidR="007E343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7A66ED7" w14:textId="77777777" w:rsidR="007E343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6F72F0E" w14:textId="77777777" w:rsidR="007E343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3D51D15" w14:textId="77777777" w:rsidR="007E343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1C95ECF" w14:textId="77777777" w:rsidR="007E343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546FD2C" w14:textId="77777777" w:rsidR="007E3436" w:rsidRDefault="00000000">
            <w:pPr>
              <w:keepNext/>
              <w:keepLines/>
              <w:spacing w:after="0" w:line="240" w:lineRule="auto"/>
              <w:jc w:val="center"/>
            </w:pPr>
            <w:r>
              <w:rPr>
                <w:b/>
                <w:sz w:val="18"/>
              </w:rPr>
              <w:t>Indeks (%)</w:t>
            </w:r>
          </w:p>
        </w:tc>
      </w:tr>
      <w:tr w:rsidR="007E3436" w14:paraId="6AF37F16" w14:textId="77777777">
        <w:trPr>
          <w:cantSplit/>
          <w:trHeight w:val="560"/>
        </w:trPr>
        <w:tc>
          <w:tcPr>
            <w:tcW w:w="700" w:type="dxa"/>
            <w:tcMar>
              <w:top w:w="0" w:type="dxa"/>
              <w:bottom w:w="0" w:type="dxa"/>
            </w:tcMar>
            <w:vAlign w:val="center"/>
          </w:tcPr>
          <w:p w14:paraId="62E47534" w14:textId="77777777" w:rsidR="007E3436" w:rsidRDefault="00000000">
            <w:pPr>
              <w:keepNext/>
              <w:keepLines/>
              <w:spacing w:after="0" w:line="240" w:lineRule="auto"/>
            </w:pPr>
            <w:r>
              <w:rPr>
                <w:sz w:val="18"/>
              </w:rPr>
              <w:t>27</w:t>
            </w:r>
          </w:p>
        </w:tc>
        <w:tc>
          <w:tcPr>
            <w:tcW w:w="3180" w:type="dxa"/>
            <w:tcMar>
              <w:top w:w="0" w:type="dxa"/>
              <w:bottom w:w="0" w:type="dxa"/>
            </w:tcMar>
            <w:vAlign w:val="center"/>
          </w:tcPr>
          <w:p w14:paraId="71713F81" w14:textId="77777777" w:rsidR="007E3436" w:rsidRDefault="00000000">
            <w:pPr>
              <w:keepNext/>
              <w:keepLines/>
              <w:spacing w:after="0" w:line="240" w:lineRule="auto"/>
            </w:pPr>
            <w:r>
              <w:rPr>
                <w:sz w:val="18"/>
              </w:rPr>
              <w:t xml:space="preserve">Obveze za predujmove, depozite, </w:t>
            </w:r>
            <w:proofErr w:type="spellStart"/>
            <w:r>
              <w:rPr>
                <w:sz w:val="18"/>
              </w:rPr>
              <w:t>jamčevne</w:t>
            </w:r>
            <w:proofErr w:type="spellEnd"/>
            <w:r>
              <w:rPr>
                <w:sz w:val="18"/>
              </w:rPr>
              <w:t xml:space="preserve"> </w:t>
            </w:r>
            <w:proofErr w:type="spellStart"/>
            <w:r>
              <w:rPr>
                <w:sz w:val="18"/>
              </w:rPr>
              <w:t>pologe</w:t>
            </w:r>
            <w:proofErr w:type="spellEnd"/>
            <w:r>
              <w:rPr>
                <w:sz w:val="18"/>
              </w:rPr>
              <w:t xml:space="preserve"> i tuđe prihode</w:t>
            </w:r>
          </w:p>
        </w:tc>
        <w:tc>
          <w:tcPr>
            <w:tcW w:w="700" w:type="dxa"/>
            <w:tcMar>
              <w:top w:w="0" w:type="dxa"/>
              <w:bottom w:w="0" w:type="dxa"/>
            </w:tcMar>
            <w:vAlign w:val="center"/>
          </w:tcPr>
          <w:p w14:paraId="209E1C1F" w14:textId="77777777" w:rsidR="007E3436" w:rsidRDefault="00000000">
            <w:pPr>
              <w:keepNext/>
              <w:keepLines/>
              <w:spacing w:after="0" w:line="240" w:lineRule="auto"/>
            </w:pPr>
            <w:r>
              <w:rPr>
                <w:sz w:val="18"/>
              </w:rPr>
              <w:t>27</w:t>
            </w:r>
          </w:p>
        </w:tc>
        <w:tc>
          <w:tcPr>
            <w:tcW w:w="1860" w:type="dxa"/>
            <w:tcMar>
              <w:top w:w="0" w:type="dxa"/>
              <w:bottom w:w="0" w:type="dxa"/>
            </w:tcMar>
            <w:vAlign w:val="center"/>
          </w:tcPr>
          <w:p w14:paraId="6CA9863C" w14:textId="77777777" w:rsidR="007E3436" w:rsidRDefault="00000000">
            <w:pPr>
              <w:keepNext/>
              <w:keepLines/>
              <w:spacing w:after="0" w:line="240" w:lineRule="auto"/>
              <w:jc w:val="right"/>
            </w:pPr>
            <w:r>
              <w:rPr>
                <w:sz w:val="18"/>
              </w:rPr>
              <w:t>0,00</w:t>
            </w:r>
          </w:p>
        </w:tc>
        <w:tc>
          <w:tcPr>
            <w:tcW w:w="1860" w:type="dxa"/>
            <w:tcMar>
              <w:top w:w="0" w:type="dxa"/>
              <w:bottom w:w="0" w:type="dxa"/>
            </w:tcMar>
            <w:vAlign w:val="center"/>
          </w:tcPr>
          <w:p w14:paraId="3E8F95BF" w14:textId="77777777" w:rsidR="007E3436" w:rsidRDefault="00000000">
            <w:pPr>
              <w:keepNext/>
              <w:keepLines/>
              <w:spacing w:after="0" w:line="240" w:lineRule="auto"/>
              <w:jc w:val="right"/>
            </w:pPr>
            <w:r>
              <w:rPr>
                <w:sz w:val="18"/>
              </w:rPr>
              <w:t>420.761,90</w:t>
            </w:r>
          </w:p>
        </w:tc>
        <w:tc>
          <w:tcPr>
            <w:tcW w:w="700" w:type="dxa"/>
            <w:tcMar>
              <w:top w:w="0" w:type="dxa"/>
              <w:bottom w:w="0" w:type="dxa"/>
            </w:tcMar>
            <w:vAlign w:val="center"/>
          </w:tcPr>
          <w:p w14:paraId="2570943C" w14:textId="77777777" w:rsidR="007E3436" w:rsidRDefault="00000000">
            <w:pPr>
              <w:keepNext/>
              <w:keepLines/>
              <w:spacing w:after="0" w:line="240" w:lineRule="auto"/>
              <w:jc w:val="right"/>
            </w:pPr>
            <w:r>
              <w:rPr>
                <w:sz w:val="18"/>
              </w:rPr>
              <w:t>-</w:t>
            </w:r>
          </w:p>
        </w:tc>
      </w:tr>
    </w:tbl>
    <w:p w14:paraId="1A5F5F2A" w14:textId="77777777" w:rsidR="007E3436" w:rsidRDefault="007E3436">
      <w:pPr>
        <w:spacing w:after="0"/>
      </w:pPr>
    </w:p>
    <w:p w14:paraId="57D27E96" w14:textId="77777777" w:rsidR="007E3436" w:rsidRDefault="00000000">
      <w:pPr>
        <w:jc w:val="both"/>
      </w:pPr>
      <w:r>
        <w:t xml:space="preserve">Obveze za predujmove, depozite, </w:t>
      </w:r>
      <w:proofErr w:type="spellStart"/>
      <w:r>
        <w:t>jamčevne</w:t>
      </w:r>
      <w:proofErr w:type="spellEnd"/>
      <w:r>
        <w:t xml:space="preserve"> </w:t>
      </w:r>
      <w:proofErr w:type="spellStart"/>
      <w:r>
        <w:t>pologe</w:t>
      </w:r>
      <w:proofErr w:type="spellEnd"/>
      <w:r>
        <w:t xml:space="preserve"> i tuđe prihode iznose 420.761,90 eura </w:t>
      </w:r>
      <w:r>
        <w:rPr>
          <w:i/>
        </w:rPr>
        <w:t>(prethodni konto 239)</w:t>
      </w:r>
      <w:r>
        <w:t xml:space="preserve"> </w:t>
      </w:r>
      <w:r>
        <w:rPr>
          <w:i/>
        </w:rPr>
        <w:t>(eliminirano unutar grupne transakcije 274 iz bilance te iz obveza nadležnog proračuna - međusobne obveze proračunskih korisnika u ukupnom iznosu od 9.081,02 eura)</w:t>
      </w:r>
      <w:r>
        <w:t xml:space="preserve">, obveze za jamčevine 22.793,56 eura, obveze za naplaćene tuđe prihode 87.780,38 eura, isto se odnosi na naknadu za dozvolu na pomorskom dobru i obveze prema Hrvatskim vodama i obveze za EU predujmove 27511 u ukupnom iznosu od 147.735,24 eura i to: iznos od 124.800,00 eura za projekt Zaželi – Ruka ruci, faza III, 8.240,80 eura za program </w:t>
      </w:r>
      <w:proofErr w:type="spellStart"/>
      <w:r>
        <w:t>Ampeu</w:t>
      </w:r>
      <w:proofErr w:type="spellEnd"/>
      <w:r>
        <w:t>, 14.694,44 eura za energetsku obnovu zgrade vrtića, obveze za EU predujmove 27521 u ukupnom iznosu od 162.452,72 eura za izgradnju jaslica Dječjeg vrtića Gradac.</w:t>
      </w:r>
    </w:p>
    <w:p w14:paraId="414F2067" w14:textId="77777777" w:rsidR="007E3436" w:rsidRDefault="007E3436"/>
    <w:p w14:paraId="139AD614" w14:textId="77777777" w:rsidR="007E3436" w:rsidRDefault="00000000">
      <w:pPr>
        <w:keepNext/>
        <w:spacing w:line="240" w:lineRule="auto"/>
        <w:jc w:val="center"/>
      </w:pPr>
      <w:r>
        <w:rPr>
          <w:sz w:val="28"/>
        </w:rPr>
        <w:t>Bilješka 103.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E3436" w14:paraId="66F3C181" w14:textId="77777777">
        <w:trPr>
          <w:cantSplit/>
        </w:trPr>
        <w:tc>
          <w:tcPr>
            <w:tcW w:w="700" w:type="dxa"/>
            <w:shd w:val="clear" w:color="auto" w:fill="E7F0F9"/>
            <w:tcMar>
              <w:top w:w="0" w:type="dxa"/>
              <w:bottom w:w="0" w:type="dxa"/>
            </w:tcMar>
            <w:vAlign w:val="center"/>
          </w:tcPr>
          <w:p w14:paraId="36137BC2" w14:textId="77777777" w:rsidR="007E343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47F87B0" w14:textId="77777777" w:rsidR="007E343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B8525FB" w14:textId="77777777" w:rsidR="007E343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E0EED1E" w14:textId="77777777" w:rsidR="007E343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DAB770F" w14:textId="77777777" w:rsidR="007E343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6034827" w14:textId="77777777" w:rsidR="007E3436" w:rsidRDefault="00000000">
            <w:pPr>
              <w:keepNext/>
              <w:keepLines/>
              <w:spacing w:after="0" w:line="240" w:lineRule="auto"/>
              <w:jc w:val="center"/>
            </w:pPr>
            <w:r>
              <w:rPr>
                <w:b/>
                <w:sz w:val="18"/>
              </w:rPr>
              <w:t>Indeks (%)</w:t>
            </w:r>
          </w:p>
        </w:tc>
      </w:tr>
      <w:tr w:rsidR="007E3436" w14:paraId="7E31CBDD" w14:textId="77777777">
        <w:trPr>
          <w:cantSplit/>
          <w:trHeight w:val="560"/>
        </w:trPr>
        <w:tc>
          <w:tcPr>
            <w:tcW w:w="700" w:type="dxa"/>
            <w:tcMar>
              <w:top w:w="0" w:type="dxa"/>
              <w:bottom w:w="0" w:type="dxa"/>
            </w:tcMar>
            <w:vAlign w:val="center"/>
          </w:tcPr>
          <w:p w14:paraId="30535AB0" w14:textId="77777777" w:rsidR="007E3436" w:rsidRDefault="00000000">
            <w:pPr>
              <w:keepNext/>
              <w:keepLines/>
              <w:spacing w:after="0" w:line="240" w:lineRule="auto"/>
            </w:pPr>
            <w:r>
              <w:rPr>
                <w:sz w:val="18"/>
              </w:rPr>
              <w:t>922</w:t>
            </w:r>
          </w:p>
        </w:tc>
        <w:tc>
          <w:tcPr>
            <w:tcW w:w="3180" w:type="dxa"/>
            <w:tcMar>
              <w:top w:w="0" w:type="dxa"/>
              <w:bottom w:w="0" w:type="dxa"/>
            </w:tcMar>
            <w:vAlign w:val="center"/>
          </w:tcPr>
          <w:p w14:paraId="08CAF033" w14:textId="77777777" w:rsidR="007E3436" w:rsidRDefault="00000000">
            <w:pPr>
              <w:keepNext/>
              <w:keepLines/>
              <w:spacing w:after="0" w:line="240" w:lineRule="auto"/>
            </w:pPr>
            <w:r>
              <w:rPr>
                <w:sz w:val="18"/>
              </w:rPr>
              <w:t>Rezultat - višak/manjak (šifre 9221-9222)</w:t>
            </w:r>
          </w:p>
        </w:tc>
        <w:tc>
          <w:tcPr>
            <w:tcW w:w="700" w:type="dxa"/>
            <w:tcMar>
              <w:top w:w="0" w:type="dxa"/>
              <w:bottom w:w="0" w:type="dxa"/>
            </w:tcMar>
            <w:vAlign w:val="center"/>
          </w:tcPr>
          <w:p w14:paraId="6C6D9B55" w14:textId="77777777" w:rsidR="007E3436" w:rsidRDefault="00000000">
            <w:pPr>
              <w:keepNext/>
              <w:keepLines/>
              <w:spacing w:after="0" w:line="240" w:lineRule="auto"/>
            </w:pPr>
            <w:r>
              <w:rPr>
                <w:sz w:val="18"/>
              </w:rPr>
              <w:t>922</w:t>
            </w:r>
          </w:p>
        </w:tc>
        <w:tc>
          <w:tcPr>
            <w:tcW w:w="1860" w:type="dxa"/>
            <w:tcMar>
              <w:top w:w="0" w:type="dxa"/>
              <w:bottom w:w="0" w:type="dxa"/>
            </w:tcMar>
            <w:vAlign w:val="center"/>
          </w:tcPr>
          <w:p w14:paraId="43ECFEAB" w14:textId="77777777" w:rsidR="007E3436" w:rsidRDefault="00000000">
            <w:pPr>
              <w:keepNext/>
              <w:keepLines/>
              <w:spacing w:after="0" w:line="240" w:lineRule="auto"/>
              <w:jc w:val="right"/>
            </w:pPr>
            <w:r>
              <w:rPr>
                <w:sz w:val="18"/>
              </w:rPr>
              <w:t>-1.645.158,99</w:t>
            </w:r>
          </w:p>
        </w:tc>
        <w:tc>
          <w:tcPr>
            <w:tcW w:w="1860" w:type="dxa"/>
            <w:tcMar>
              <w:top w:w="0" w:type="dxa"/>
              <w:bottom w:w="0" w:type="dxa"/>
            </w:tcMar>
            <w:vAlign w:val="center"/>
          </w:tcPr>
          <w:p w14:paraId="75F2CA72" w14:textId="77777777" w:rsidR="007E3436" w:rsidRDefault="00000000">
            <w:pPr>
              <w:keepNext/>
              <w:keepLines/>
              <w:spacing w:after="0" w:line="240" w:lineRule="auto"/>
              <w:jc w:val="right"/>
            </w:pPr>
            <w:r>
              <w:rPr>
                <w:sz w:val="18"/>
              </w:rPr>
              <w:t>-2.463.569,34</w:t>
            </w:r>
          </w:p>
        </w:tc>
        <w:tc>
          <w:tcPr>
            <w:tcW w:w="700" w:type="dxa"/>
            <w:tcMar>
              <w:top w:w="0" w:type="dxa"/>
              <w:bottom w:w="0" w:type="dxa"/>
            </w:tcMar>
            <w:vAlign w:val="center"/>
          </w:tcPr>
          <w:p w14:paraId="7E4D7FEE" w14:textId="77777777" w:rsidR="007E3436" w:rsidRDefault="00000000">
            <w:pPr>
              <w:keepNext/>
              <w:keepLines/>
              <w:spacing w:after="0" w:line="240" w:lineRule="auto"/>
              <w:jc w:val="right"/>
            </w:pPr>
            <w:r>
              <w:rPr>
                <w:sz w:val="18"/>
              </w:rPr>
              <w:t>149,7</w:t>
            </w:r>
          </w:p>
        </w:tc>
      </w:tr>
    </w:tbl>
    <w:p w14:paraId="5766C79B" w14:textId="77777777" w:rsidR="007E3436" w:rsidRDefault="007E3436">
      <w:pPr>
        <w:spacing w:after="0"/>
      </w:pPr>
    </w:p>
    <w:p w14:paraId="1D047BEC" w14:textId="77777777" w:rsidR="007E3436" w:rsidRDefault="00000000">
      <w:pPr>
        <w:jc w:val="both"/>
      </w:pPr>
      <w:r>
        <w:t>Ukupni prihodi u 2025. godini iznose 6.286.983,37 eura, ukupni rashodi iznose 7.103.274,73 eura te je u 2025. godini ostvaren manjak prihoda i primitaka u iznosu od 816.291,36 eura. Manjak prihoda i primitaka preneseni iznosi 1.647.277,98 eura. Navedeno daje manjak prihoda i primitaka za pokriće u slijedećem razdoblju u iznosu 2.463.569,34 eura. Odnosno Y005 manjak prihoda i primitaka u tekućem razdoblju u iznosu od 816.291,36 eura zajedno sa 9222-9221 manjkom prihoda i primitaka preneseni u iznosu od 1.647.277,98 eura daje Y006 manjak prihoda i primitaka za pokriće u slijedećem razdoblju u iznosu 2.463.569,34 eura.</w:t>
      </w:r>
    </w:p>
    <w:p w14:paraId="5012D4D1" w14:textId="77777777" w:rsidR="007E3436" w:rsidRDefault="00000000">
      <w:pPr>
        <w:jc w:val="both"/>
      </w:pPr>
      <w:r>
        <w:t>Na kraju izvještajne 2025. godine utvrđen je manjak prihoda i primitaka raspoloživ u sljedećem razdoblju u ukupnom iznosu od 2.463.569,34 eura koji se, nakon provedenih prebijanja viškova/manjkova po istovrsnim kategorijama, sastoji od:</w:t>
      </w:r>
    </w:p>
    <w:p w14:paraId="7D7B25B9" w14:textId="77777777" w:rsidR="007E3436" w:rsidRDefault="00000000">
      <w:pPr>
        <w:pStyle w:val="Odlomakpopisa"/>
        <w:numPr>
          <w:ilvl w:val="0"/>
          <w:numId w:val="1"/>
        </w:numPr>
        <w:jc w:val="both"/>
      </w:pPr>
      <w:r>
        <w:t>viška prihoda poslovanja 718.555,62 eura</w:t>
      </w:r>
    </w:p>
    <w:p w14:paraId="78631534" w14:textId="77777777" w:rsidR="007E3436" w:rsidRDefault="00000000">
      <w:pPr>
        <w:pStyle w:val="Odlomakpopisa"/>
        <w:numPr>
          <w:ilvl w:val="0"/>
          <w:numId w:val="1"/>
        </w:numPr>
        <w:jc w:val="both"/>
      </w:pPr>
      <w:r>
        <w:t>viška primitaka od financijske imovine 594.973,79 eura</w:t>
      </w:r>
    </w:p>
    <w:p w14:paraId="0C31546B" w14:textId="77777777" w:rsidR="007E3436" w:rsidRDefault="00000000">
      <w:pPr>
        <w:pStyle w:val="Odlomakpopisa"/>
        <w:numPr>
          <w:ilvl w:val="0"/>
          <w:numId w:val="1"/>
        </w:numPr>
        <w:jc w:val="both"/>
      </w:pPr>
      <w:r>
        <w:t>manjka prihoda od nefinancijske imovine 3.777.098,75 eura </w:t>
      </w:r>
    </w:p>
    <w:p w14:paraId="5B804F55" w14:textId="77777777" w:rsidR="007E3436" w:rsidRDefault="007E3436"/>
    <w:p w14:paraId="64704E23" w14:textId="77777777" w:rsidR="007E3436" w:rsidRDefault="00000000">
      <w:pPr>
        <w:keepNext/>
        <w:spacing w:line="240" w:lineRule="auto"/>
        <w:jc w:val="center"/>
      </w:pPr>
      <w:r>
        <w:rPr>
          <w:b/>
          <w:sz w:val="28"/>
        </w:rPr>
        <w:lastRenderedPageBreak/>
        <w:t>Promjene u vrijednosti i obujmu imovine i obveza</w:t>
      </w:r>
    </w:p>
    <w:p w14:paraId="437281E3" w14:textId="77777777" w:rsidR="007E3436" w:rsidRDefault="00000000">
      <w:pPr>
        <w:keepNext/>
        <w:spacing w:line="240" w:lineRule="auto"/>
        <w:jc w:val="center"/>
      </w:pPr>
      <w:r>
        <w:rPr>
          <w:sz w:val="28"/>
        </w:rPr>
        <w:t>Bilješka 104.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E3436" w14:paraId="5D3D5737" w14:textId="77777777">
        <w:trPr>
          <w:cantSplit/>
        </w:trPr>
        <w:tc>
          <w:tcPr>
            <w:tcW w:w="700" w:type="dxa"/>
            <w:shd w:val="clear" w:color="auto" w:fill="E7F0F9"/>
            <w:tcMar>
              <w:top w:w="0" w:type="dxa"/>
              <w:bottom w:w="0" w:type="dxa"/>
            </w:tcMar>
            <w:vAlign w:val="center"/>
          </w:tcPr>
          <w:p w14:paraId="1AEDADE5" w14:textId="77777777" w:rsidR="007E343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B34E829" w14:textId="77777777" w:rsidR="007E343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7BB28B0" w14:textId="77777777" w:rsidR="007E343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214BFD4" w14:textId="77777777" w:rsidR="007E3436"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01100455" w14:textId="77777777" w:rsidR="007E3436"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5E82DBF6" w14:textId="77777777" w:rsidR="007E3436" w:rsidRDefault="00000000">
            <w:pPr>
              <w:keepNext/>
              <w:keepLines/>
              <w:spacing w:after="0" w:line="240" w:lineRule="auto"/>
              <w:jc w:val="center"/>
            </w:pPr>
            <w:r>
              <w:rPr>
                <w:b/>
                <w:sz w:val="18"/>
              </w:rPr>
              <w:t>Indeks (%)</w:t>
            </w:r>
          </w:p>
        </w:tc>
      </w:tr>
      <w:tr w:rsidR="007E3436" w14:paraId="1E6E77EF" w14:textId="77777777">
        <w:trPr>
          <w:cantSplit/>
          <w:trHeight w:val="560"/>
        </w:trPr>
        <w:tc>
          <w:tcPr>
            <w:tcW w:w="700" w:type="dxa"/>
            <w:tcMar>
              <w:top w:w="0" w:type="dxa"/>
              <w:bottom w:w="0" w:type="dxa"/>
            </w:tcMar>
            <w:vAlign w:val="center"/>
          </w:tcPr>
          <w:p w14:paraId="1547BF09" w14:textId="77777777" w:rsidR="007E3436" w:rsidRDefault="00000000">
            <w:pPr>
              <w:keepNext/>
              <w:keepLines/>
              <w:spacing w:after="0" w:line="240" w:lineRule="auto"/>
            </w:pPr>
            <w:r>
              <w:rPr>
                <w:sz w:val="18"/>
              </w:rPr>
              <w:t>9151</w:t>
            </w:r>
          </w:p>
        </w:tc>
        <w:tc>
          <w:tcPr>
            <w:tcW w:w="3180" w:type="dxa"/>
            <w:tcMar>
              <w:top w:w="0" w:type="dxa"/>
              <w:bottom w:w="0" w:type="dxa"/>
            </w:tcMar>
            <w:vAlign w:val="center"/>
          </w:tcPr>
          <w:p w14:paraId="7C787EE1" w14:textId="77777777" w:rsidR="007E3436" w:rsidRDefault="00000000">
            <w:pPr>
              <w:keepNext/>
              <w:keepLines/>
              <w:spacing w:after="0" w:line="240" w:lineRule="auto"/>
            </w:pPr>
            <w:r>
              <w:rPr>
                <w:sz w:val="18"/>
              </w:rPr>
              <w:t>Promjene u vrijednosti i obujmu imovine (šifre 91511+91512)</w:t>
            </w:r>
          </w:p>
        </w:tc>
        <w:tc>
          <w:tcPr>
            <w:tcW w:w="700" w:type="dxa"/>
            <w:tcMar>
              <w:top w:w="0" w:type="dxa"/>
              <w:bottom w:w="0" w:type="dxa"/>
            </w:tcMar>
            <w:vAlign w:val="center"/>
          </w:tcPr>
          <w:p w14:paraId="35A869F0" w14:textId="77777777" w:rsidR="007E3436" w:rsidRDefault="00000000">
            <w:pPr>
              <w:keepNext/>
              <w:keepLines/>
              <w:spacing w:after="0" w:line="240" w:lineRule="auto"/>
            </w:pPr>
            <w:r>
              <w:rPr>
                <w:sz w:val="18"/>
              </w:rPr>
              <w:t>9151</w:t>
            </w:r>
          </w:p>
        </w:tc>
        <w:tc>
          <w:tcPr>
            <w:tcW w:w="1860" w:type="dxa"/>
            <w:tcMar>
              <w:top w:w="0" w:type="dxa"/>
              <w:bottom w:w="0" w:type="dxa"/>
            </w:tcMar>
            <w:vAlign w:val="center"/>
          </w:tcPr>
          <w:p w14:paraId="18F4DAC1" w14:textId="77777777" w:rsidR="007E3436" w:rsidRDefault="00000000">
            <w:pPr>
              <w:keepNext/>
              <w:keepLines/>
              <w:spacing w:after="0" w:line="240" w:lineRule="auto"/>
              <w:jc w:val="right"/>
            </w:pPr>
            <w:r>
              <w:rPr>
                <w:sz w:val="18"/>
              </w:rPr>
              <w:t>19.500,00</w:t>
            </w:r>
          </w:p>
        </w:tc>
        <w:tc>
          <w:tcPr>
            <w:tcW w:w="1860" w:type="dxa"/>
            <w:tcMar>
              <w:top w:w="0" w:type="dxa"/>
              <w:bottom w:w="0" w:type="dxa"/>
            </w:tcMar>
            <w:vAlign w:val="center"/>
          </w:tcPr>
          <w:p w14:paraId="0478EB4B" w14:textId="77777777" w:rsidR="007E3436" w:rsidRDefault="00000000">
            <w:pPr>
              <w:keepNext/>
              <w:keepLines/>
              <w:spacing w:after="0" w:line="240" w:lineRule="auto"/>
              <w:jc w:val="right"/>
            </w:pPr>
            <w:r>
              <w:rPr>
                <w:sz w:val="18"/>
              </w:rPr>
              <w:t>19.500,00</w:t>
            </w:r>
          </w:p>
        </w:tc>
        <w:tc>
          <w:tcPr>
            <w:tcW w:w="700" w:type="dxa"/>
            <w:tcMar>
              <w:top w:w="0" w:type="dxa"/>
              <w:bottom w:w="0" w:type="dxa"/>
            </w:tcMar>
            <w:vAlign w:val="center"/>
          </w:tcPr>
          <w:p w14:paraId="2DE7532C" w14:textId="77777777" w:rsidR="007E3436" w:rsidRDefault="00000000">
            <w:pPr>
              <w:keepNext/>
              <w:keepLines/>
              <w:spacing w:after="0" w:line="240" w:lineRule="auto"/>
              <w:jc w:val="right"/>
            </w:pPr>
            <w:r>
              <w:rPr>
                <w:sz w:val="18"/>
              </w:rPr>
              <w:t>100</w:t>
            </w:r>
          </w:p>
        </w:tc>
      </w:tr>
    </w:tbl>
    <w:p w14:paraId="0EFBC11A" w14:textId="77777777" w:rsidR="007E3436" w:rsidRDefault="007E3436">
      <w:pPr>
        <w:spacing w:after="0"/>
      </w:pPr>
    </w:p>
    <w:p w14:paraId="6B2BBB8A" w14:textId="77777777" w:rsidR="007E3436" w:rsidRDefault="00000000">
      <w:pPr>
        <w:jc w:val="both"/>
      </w:pPr>
      <w:r>
        <w:t>Promjena u vrijednosti i obujmu imovine iznosi 19.500,00 eura, do navedenog je došlo iz razloga kupnje medicinske opreme te donacije iste - uređaj za KPR mehaničku masažu srca - Ugovor o dodjeli kapitalne pomoći Zavodu za hitnu medicinu SDŽ.</w:t>
      </w:r>
    </w:p>
    <w:p w14:paraId="07C686B6" w14:textId="77777777" w:rsidR="007E3436" w:rsidRDefault="007E3436"/>
    <w:p w14:paraId="662AA50B" w14:textId="77777777" w:rsidR="007E3436" w:rsidRDefault="00000000">
      <w:pPr>
        <w:keepNext/>
        <w:spacing w:line="240" w:lineRule="auto"/>
        <w:jc w:val="center"/>
      </w:pPr>
      <w:r>
        <w:rPr>
          <w:b/>
          <w:sz w:val="28"/>
        </w:rPr>
        <w:t>Izvještaj o obvezama</w:t>
      </w:r>
    </w:p>
    <w:p w14:paraId="0D0A884B" w14:textId="77777777" w:rsidR="007E3436" w:rsidRDefault="00000000">
      <w:pPr>
        <w:keepNext/>
        <w:spacing w:line="240" w:lineRule="auto"/>
        <w:jc w:val="center"/>
      </w:pPr>
      <w:r>
        <w:rPr>
          <w:sz w:val="28"/>
        </w:rPr>
        <w:t>Bilješka 105.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7E3436" w14:paraId="7F594760" w14:textId="77777777">
        <w:trPr>
          <w:cantSplit/>
        </w:trPr>
        <w:tc>
          <w:tcPr>
            <w:tcW w:w="700" w:type="dxa"/>
            <w:shd w:val="clear" w:color="auto" w:fill="E7F0F9"/>
            <w:tcMar>
              <w:top w:w="0" w:type="dxa"/>
              <w:bottom w:w="0" w:type="dxa"/>
            </w:tcMar>
            <w:vAlign w:val="center"/>
          </w:tcPr>
          <w:p w14:paraId="681B4AEF" w14:textId="77777777" w:rsidR="007E343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A169AAC" w14:textId="77777777" w:rsidR="007E343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038AF3F" w14:textId="77777777" w:rsidR="007E343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9A7D9FB" w14:textId="77777777" w:rsidR="007E3436"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276240B6" w14:textId="77777777" w:rsidR="007E3436" w:rsidRDefault="00000000">
            <w:pPr>
              <w:keepNext/>
              <w:keepLines/>
              <w:spacing w:after="0" w:line="240" w:lineRule="auto"/>
              <w:jc w:val="center"/>
            </w:pPr>
            <w:r>
              <w:rPr>
                <w:b/>
                <w:sz w:val="18"/>
              </w:rPr>
              <w:t>Indeks (%)</w:t>
            </w:r>
          </w:p>
        </w:tc>
      </w:tr>
      <w:tr w:rsidR="007E3436" w14:paraId="2A7BD31F" w14:textId="77777777">
        <w:trPr>
          <w:cantSplit/>
          <w:trHeight w:val="560"/>
        </w:trPr>
        <w:tc>
          <w:tcPr>
            <w:tcW w:w="700" w:type="dxa"/>
            <w:tcMar>
              <w:top w:w="0" w:type="dxa"/>
              <w:bottom w:w="0" w:type="dxa"/>
            </w:tcMar>
            <w:vAlign w:val="center"/>
          </w:tcPr>
          <w:p w14:paraId="1F143619" w14:textId="77777777" w:rsidR="007E3436" w:rsidRDefault="007E3436">
            <w:pPr>
              <w:keepNext/>
              <w:keepLines/>
              <w:spacing w:after="0" w:line="240" w:lineRule="auto"/>
            </w:pPr>
          </w:p>
        </w:tc>
        <w:tc>
          <w:tcPr>
            <w:tcW w:w="3180" w:type="dxa"/>
            <w:tcMar>
              <w:top w:w="0" w:type="dxa"/>
              <w:bottom w:w="0" w:type="dxa"/>
            </w:tcMar>
            <w:vAlign w:val="center"/>
          </w:tcPr>
          <w:p w14:paraId="656C193F" w14:textId="77777777" w:rsidR="007E3436"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7F11809E" w14:textId="77777777" w:rsidR="007E3436" w:rsidRDefault="00000000">
            <w:pPr>
              <w:keepNext/>
              <w:keepLines/>
              <w:spacing w:after="0" w:line="240" w:lineRule="auto"/>
            </w:pPr>
            <w:r>
              <w:rPr>
                <w:sz w:val="18"/>
              </w:rPr>
              <w:t>V007</w:t>
            </w:r>
          </w:p>
        </w:tc>
        <w:tc>
          <w:tcPr>
            <w:tcW w:w="1860" w:type="dxa"/>
            <w:tcMar>
              <w:top w:w="0" w:type="dxa"/>
              <w:bottom w:w="0" w:type="dxa"/>
            </w:tcMar>
            <w:vAlign w:val="center"/>
          </w:tcPr>
          <w:p w14:paraId="5D801B77" w14:textId="77777777" w:rsidR="007E3436" w:rsidRDefault="00000000">
            <w:pPr>
              <w:keepNext/>
              <w:keepLines/>
              <w:spacing w:after="0" w:line="240" w:lineRule="auto"/>
              <w:jc w:val="right"/>
            </w:pPr>
            <w:r>
              <w:rPr>
                <w:sz w:val="18"/>
              </w:rPr>
              <w:t>1.186.929,91</w:t>
            </w:r>
          </w:p>
        </w:tc>
        <w:tc>
          <w:tcPr>
            <w:tcW w:w="700" w:type="dxa"/>
            <w:tcMar>
              <w:top w:w="0" w:type="dxa"/>
              <w:bottom w:w="0" w:type="dxa"/>
            </w:tcMar>
            <w:vAlign w:val="center"/>
          </w:tcPr>
          <w:p w14:paraId="16AA9DFE" w14:textId="77777777" w:rsidR="007E3436" w:rsidRDefault="00000000">
            <w:pPr>
              <w:keepNext/>
              <w:keepLines/>
              <w:spacing w:after="0" w:line="240" w:lineRule="auto"/>
              <w:jc w:val="right"/>
            </w:pPr>
            <w:r>
              <w:rPr>
                <w:sz w:val="18"/>
              </w:rPr>
              <w:t>-</w:t>
            </w:r>
          </w:p>
        </w:tc>
      </w:tr>
    </w:tbl>
    <w:p w14:paraId="6B5F086D" w14:textId="77777777" w:rsidR="007E3436" w:rsidRDefault="007E3436">
      <w:pPr>
        <w:spacing w:after="0"/>
      </w:pPr>
    </w:p>
    <w:p w14:paraId="37D33855" w14:textId="77777777" w:rsidR="007E3436" w:rsidRDefault="00000000">
      <w:pPr>
        <w:jc w:val="both"/>
      </w:pPr>
      <w:r>
        <w:t>Stanje dospjelih obveza na kraju izvještajnog razdoblja iznosi 1.186.929,91 eura. Razlog nepodmirenih obveza je razlika ukupnih prihoda i primitaka u iznosu od 6.286.983,37 eura u odnosu na rashode i izdatke u iznosu od 7.103.274,73 eura koji bi pokrili navedene obveze u ovom izvještajnom razdoblju. Najviše dospjelih nepodmirenih obveza se odnosi na obveze za materijalne rashode u ukupnom iznosu od 940.793,58 eura od čega je prekoračenje od 1 do 60 dana 399.821,67 eura. (Stanje dospjelih obveza na kraju 2024. godine su iznosile 988.136,78 eura).</w:t>
      </w:r>
    </w:p>
    <w:p w14:paraId="3D24DCBC" w14:textId="77777777" w:rsidR="007E3436" w:rsidRDefault="007E3436"/>
    <w:p w14:paraId="4A34F98E" w14:textId="77777777" w:rsidR="007E3436" w:rsidRDefault="00000000">
      <w:pPr>
        <w:keepNext/>
        <w:spacing w:line="240" w:lineRule="auto"/>
        <w:jc w:val="center"/>
      </w:pPr>
      <w:r>
        <w:rPr>
          <w:sz w:val="28"/>
        </w:rPr>
        <w:t>Bilješka 106.</w:t>
      </w:r>
    </w:p>
    <w:p w14:paraId="6D568D95" w14:textId="77777777" w:rsidR="007E3436" w:rsidRDefault="00000000">
      <w:pPr>
        <w:spacing w:line="240" w:lineRule="auto"/>
        <w:jc w:val="both"/>
      </w:pPr>
      <w:r>
        <w:rPr>
          <w:b/>
        </w:rPr>
        <w:t xml:space="preserve">Manjak ili višak u poslovanju grupe i pregled strukture manjka/viška po proračunskim korisnicima </w:t>
      </w:r>
    </w:p>
    <w:p w14:paraId="2C827488" w14:textId="77777777" w:rsidR="007E3436" w:rsidRDefault="00000000">
      <w:pPr>
        <w:jc w:val="both"/>
      </w:pPr>
      <w:r>
        <w:rPr>
          <w:b/>
        </w:rPr>
        <w:t>Manjak ili višak u poslovanju grupe</w:t>
      </w:r>
    </w:p>
    <w:p w14:paraId="23BD525C" w14:textId="77777777" w:rsidR="007E3436" w:rsidRDefault="00000000">
      <w:pPr>
        <w:jc w:val="both"/>
      </w:pPr>
      <w:r>
        <w:t xml:space="preserve">Ukupni prihodi u 2025. godini iznose 6.286.983,37 eura, ukupni rashodi iznose 7.103.274,73 eura te je u 2025. godini ostvaren manjak prihoda i primitaka u iznosu od 816.291,36 eura. Manjak prihoda i primitaka preneseni iznosi 1.647.277,98 eura. Navedeno daje manjak prihoda i primitaka za pokriće u slijedećem razdoblju u iznosu 2.463.569,34 eura. Odnosno Y005 manjak prihoda i primitaka u tekućem razdoblju u iznosu od 816.291,36 eura zajedno sa 9222-9221 manjkom prihoda i primitaka preneseni u iznosu od 1.647.277,98 eura daje Y006 manjak prihoda i primitaka za pokriće u slijedećem razdoblju u iznosu 2.463.569,34 eura. Manjak u poslovanju grupe prema financijskim izvještajima i bruto bilancama ukupno iznosi </w:t>
      </w:r>
      <w:r>
        <w:lastRenderedPageBreak/>
        <w:t>2.463.569,34 eura i to nadležnog proračuna Općine 2.432.515,70 eura i proračunskih korisnika Općinske knjižnice "Hrvatska sloga" 487,18 eura i Dječjeg vrtića 30.566,46 eura.</w:t>
      </w:r>
    </w:p>
    <w:p w14:paraId="310D5BCE" w14:textId="77777777" w:rsidR="007E3436" w:rsidRDefault="00000000">
      <w:pPr>
        <w:jc w:val="both"/>
      </w:pPr>
      <w:r>
        <w:rPr>
          <w:i/>
        </w:rPr>
        <w:t>Nadležni proračun Općina Gradac.</w:t>
      </w:r>
      <w:r>
        <w:t xml:space="preserve"> Ukupni prihodi u 2025. godini iznose 6.254.440,97 eura, ukupni rashodi iznose 7.061.354,43 eura te je u 2025. godini ostvaren manjak prihoda i primitaka u iznosu od 806.913,46 eura. Manjak prihoda i primitaka preneseni iznosi 1.625.602,24 eura. Navedeno daje manjak prihoda i primitaka za pokriće u slijedećem razdoblju u iznosu 2.432.515,70 eura. Odnosno Y005 manjak prihoda i primitaka u tekućem razdoblju u iznosu od 806.913,46 eura zajedno sa 9222-9221 manjkom prihoda i primitaka preneseni u iznosu od 1.625.602,24 eura daje Y006 manjak prihoda i primitaka za pokriće u slijedećem razdoblju u iznosu 2.432.515,70 eura.</w:t>
      </w:r>
    </w:p>
    <w:p w14:paraId="6887B324" w14:textId="77777777" w:rsidR="007E3436" w:rsidRDefault="00000000">
      <w:pPr>
        <w:jc w:val="both"/>
      </w:pPr>
      <w:r>
        <w:t>Prema bruto bilanci:</w:t>
      </w:r>
    </w:p>
    <w:p w14:paraId="38F06CF5" w14:textId="77777777" w:rsidR="007E3436" w:rsidRDefault="00000000">
      <w:pPr>
        <w:jc w:val="both"/>
      </w:pPr>
      <w:r>
        <w:t>92211 višak prihoda poslovanja iznosi 3.458.273,08 eura, a 92221 manjak prihoda poslovanja iznosi 2.773.521,68 eura. Višak prihoda poslovanja iznosi 684.751,40 eura.</w:t>
      </w:r>
    </w:p>
    <w:p w14:paraId="7A90B6A9" w14:textId="77777777" w:rsidR="007E3436" w:rsidRDefault="00000000">
      <w:pPr>
        <w:jc w:val="both"/>
      </w:pPr>
      <w:r>
        <w:t>92212 višak prihoda od nefinancijske imovine iznosi 128.847,75 eura, a 92222 manjak prihoda od nefinancijske imovine iznosi 3.841.088,64 eura. Manjak prihoda poslovanja iznosi 3.712.240,89 eura.</w:t>
      </w:r>
    </w:p>
    <w:p w14:paraId="1CBC726C" w14:textId="77777777" w:rsidR="007E3436" w:rsidRDefault="00000000">
      <w:pPr>
        <w:jc w:val="both"/>
      </w:pPr>
      <w:r>
        <w:t>92213 višak primitaka od financijske imovine iznosi 1.031.159,08 eura, a 92223 manjak primitaka od financijske imovine iznosi 436.185,29 eura. Višak primitaka od financijske imovine iznosi 594.973,79 eura.</w:t>
      </w:r>
    </w:p>
    <w:p w14:paraId="047E6AFC" w14:textId="77777777" w:rsidR="007E3436" w:rsidRDefault="00000000">
      <w:pPr>
        <w:jc w:val="both"/>
      </w:pPr>
      <w:r>
        <w:t>Sukladno navedenom višak prihoda poslovanja 684.751,40 eura, manjak prihoda poslovanja 3.712.240,89 eura, višak primitaka od financijske imovine 594.973,79 eura daju rezultat poslovanja -2.432.515,70 eura.</w:t>
      </w:r>
    </w:p>
    <w:p w14:paraId="00DAFF8C" w14:textId="77777777" w:rsidR="007E3436" w:rsidRDefault="00000000">
      <w:pPr>
        <w:jc w:val="both"/>
      </w:pPr>
      <w:r>
        <w:rPr>
          <w:i/>
        </w:rPr>
        <w:t>Pregled strukture manjka/viška po proračunskim korisnicima:</w:t>
      </w:r>
    </w:p>
    <w:p w14:paraId="6C8A4199" w14:textId="77777777" w:rsidR="007E3436" w:rsidRDefault="00000000">
      <w:pPr>
        <w:jc w:val="both"/>
      </w:pPr>
      <w:r>
        <w:t>Proračunski korisnik Općinska knjižnica "Hrvatska sloga" Gradac. Ukupni prihodi u 2025. godini iznose 42.222,57 eura, ukupni rashodi iznose 43.391,06 eura te je u 2025. godini ostvaren manjak prihoda i primitaka u iznosu od 1.168,49 eura. Višak prihoda i primitaka preneseni iznosi 681,31 eura. Navedeno daje manjak prihoda i primitaka za pokriće u slijedećem razdoblju u iznosu 487,18 eura. Odnosno Y005 manjak prihoda i primitaka u tekućem razdoblju u iznosu od 1.168,49 eura zajedno sa 9221-9222 viškom prihoda i primitaka preneseni u iznosu od 681,31 eura daje Y006 manjak prihoda i primitaka za pokriće u slijedećem razdoblju u iznosu 487,18 eura.</w:t>
      </w:r>
    </w:p>
    <w:p w14:paraId="0F037D14" w14:textId="77777777" w:rsidR="007E3436" w:rsidRDefault="00000000">
      <w:pPr>
        <w:jc w:val="both"/>
      </w:pPr>
      <w:r>
        <w:t>Prema bruto bilanci:</w:t>
      </w:r>
    </w:p>
    <w:p w14:paraId="13E215E6" w14:textId="77777777" w:rsidR="007E3436" w:rsidRDefault="00000000">
      <w:pPr>
        <w:jc w:val="both"/>
      </w:pPr>
      <w:r>
        <w:t>92211 višak prihoda poslovanja iznosi 33.804,22 eura, a 92222 manjak prihoda od nefinancijske imovine iznosi 34.291,40 eura. Sukladno navedenom višak prihoda poslovanja i manjak prihoda od nefinancijske imovine daju rezultat poslovanja -487,18 eura.</w:t>
      </w:r>
    </w:p>
    <w:p w14:paraId="636EE3C8" w14:textId="77777777" w:rsidR="007E3436" w:rsidRDefault="00000000">
      <w:pPr>
        <w:jc w:val="both"/>
      </w:pPr>
      <w:r>
        <w:t xml:space="preserve">Proračunski korisnik Dječji vrtić Gradac. Ukupni prihodi u 2025. godini iznose 322.465,55 eura, ukupni rashodi iznose 330.674,96 eura te je u 2025. godini ostvaren manjak prihoda i primitaka u iznosu od 8.209,41 eura. Manjak prihoda i primitaka preneseni iznosi 22.357,05 </w:t>
      </w:r>
      <w:r>
        <w:lastRenderedPageBreak/>
        <w:t>eura. Navedeno daje manjak prihoda i primitaka za pokriće u slijedećem razdoblju u iznosu 30.566,46 eura. Odnosno Y005 manjak prihoda i primitaka u tekućem razdoblju u iznosu od 8.209,41 eura zajedno sa 9222-9221 manjkom prihoda i primitaka preneseni u iznosu od 22.357,05 eura daje Y006 manjak prihoda i primitaka za pokriće u slijedećem razdoblju u iznosu 30.566,46 eura.</w:t>
      </w:r>
    </w:p>
    <w:p w14:paraId="30255795" w14:textId="77777777" w:rsidR="007E3436" w:rsidRDefault="00000000">
      <w:pPr>
        <w:jc w:val="both"/>
      </w:pPr>
      <w:r>
        <w:t>Prema bruto bilanci:</w:t>
      </w:r>
    </w:p>
    <w:p w14:paraId="239DC67F" w14:textId="77777777" w:rsidR="007E3436" w:rsidRDefault="00000000">
      <w:pPr>
        <w:jc w:val="both"/>
      </w:pPr>
      <w:r>
        <w:t>92221 manjak prihoda poslovanja iznosi 21.003,57 eura, a 92222 manjak prihoda od nefinancijske imovine iznosi 9.562,89 eura. Sukladno navedenom manjak prihoda poslovanja i manjak prihoda od nefinancijske imovine daju rezultat poslovanja - 30.566,46 eura.</w:t>
      </w:r>
    </w:p>
    <w:p w14:paraId="76D4C808" w14:textId="77777777" w:rsidR="007E3436" w:rsidRDefault="007E3436"/>
    <w:p w14:paraId="5C0AC933" w14:textId="77777777" w:rsidR="007E3436" w:rsidRDefault="00000000">
      <w:pPr>
        <w:keepNext/>
        <w:spacing w:line="240" w:lineRule="auto"/>
        <w:jc w:val="center"/>
      </w:pPr>
      <w:r>
        <w:rPr>
          <w:sz w:val="28"/>
        </w:rPr>
        <w:t>Bilješka 107.</w:t>
      </w:r>
    </w:p>
    <w:p w14:paraId="24D591C1" w14:textId="77777777" w:rsidR="007E3436" w:rsidRDefault="00000000">
      <w:pPr>
        <w:spacing w:line="240" w:lineRule="auto"/>
        <w:jc w:val="both"/>
      </w:pPr>
      <w:proofErr w:type="spellStart"/>
      <w:r>
        <w:rPr>
          <w:b/>
        </w:rPr>
        <w:t>Unutargrupne</w:t>
      </w:r>
      <w:proofErr w:type="spellEnd"/>
      <w:r>
        <w:rPr>
          <w:b/>
        </w:rPr>
        <w:t xml:space="preserve"> transakcije koje su u izvještajima eliminirane</w:t>
      </w:r>
    </w:p>
    <w:p w14:paraId="304565FE" w14:textId="77777777" w:rsidR="007E3436" w:rsidRDefault="00000000">
      <w:pPr>
        <w:jc w:val="both"/>
      </w:pPr>
      <w:r>
        <w:t>Općina Gradac (nadležni proračun) i proračunski korisnici Općinska knjižnica "Hrvatska sloga" Gradac i Dječji vrtić Gradac.</w:t>
      </w:r>
    </w:p>
    <w:p w14:paraId="716682AF" w14:textId="77777777" w:rsidR="007E3436" w:rsidRDefault="00000000">
      <w:pPr>
        <w:jc w:val="both"/>
      </w:pPr>
      <w:r>
        <w:rPr>
          <w:i/>
        </w:rPr>
        <w:t>Eliminirano unutar grupne transakcije; 367 - prijenosi proračunskim korisnicima iz nadležnog proračuna za financiranje redovne djelatnosti i 671 - prihodi iz nadležnog proračuna za financiranje redovne djelatnosti proračunskih korisnika.</w:t>
      </w:r>
    </w:p>
    <w:p w14:paraId="04B0635F" w14:textId="77777777" w:rsidR="007E3436" w:rsidRDefault="00000000">
      <w:pPr>
        <w:jc w:val="both"/>
      </w:pPr>
      <w:r>
        <w:rPr>
          <w:b/>
        </w:rPr>
        <w:t>367</w:t>
      </w:r>
      <w:r>
        <w:t xml:space="preserve"> - Općina Gradac (nadležni proračun). Prijenosi proračunskim korisnicima iz nadležnog proračuna za financiranje redovne djelatnosti, a to su Općinska knjižnica "Hrvatska sloga" i Dječji vrtić i ostvareni su u ukupnom iznosu od </w:t>
      </w:r>
      <w:r>
        <w:rPr>
          <w:i/>
        </w:rPr>
        <w:t>332.145,72 eura</w:t>
      </w:r>
      <w:r>
        <w:t>, što je 20,8% više u odnosu na 2024. godinu kada su iznosili 274.971,36 eura iz razloga povećanja materijalnih rashoda Dječjeg vrtića te plaće djelatnika zaposlenih u dječjem vrtiću. Prijenos proračunskom korisniku Općinska knjižnica "Hrvatska sloga" iznosi 34.351,57 eura, a Dječjem vrtiću 297.794,15 eura.</w:t>
      </w:r>
    </w:p>
    <w:p w14:paraId="7DE0E749" w14:textId="77777777" w:rsidR="007E3436" w:rsidRDefault="00000000">
      <w:pPr>
        <w:jc w:val="both"/>
      </w:pPr>
      <w:r>
        <w:rPr>
          <w:b/>
        </w:rPr>
        <w:t>671</w:t>
      </w:r>
      <w:r>
        <w:t xml:space="preserve"> - prihodi iz nadležnog proračuna za financiranje redovne djelatnosti proračunskih korisnika ukupno iznose </w:t>
      </w:r>
      <w:r>
        <w:rPr>
          <w:i/>
        </w:rPr>
        <w:t>332.145,72 eura</w:t>
      </w:r>
      <w:r>
        <w:t>. PK - Općinska knjižnica "Hrvatska sloga" iz nadležnog proračuna je ostvarila prihode u ukupnom iznosu od 34.351,57 eura što je manje za 20,7% u odnosu na isto razdoblje prethodne godine (2024. godine 43.325,92 eura) i to za financiranje rashoda poslovanja 32.489,22 eura te za nabavu nefinancijske imovine iznos od 1.862,35 eura, smanjili su se rashodi za zaposlene i materijalni rashodi (do značajnog smanjenja je došlo iz razloga jer je ravnateljica prešla s punog na nepuno radno vrijeme u ožujku 2025. godine). PK - Dječji vrtić iz nadležnog proračuna je ostvario prihode u ukupnom iznosu od 297.794,15 eura (prethodne godine iznos od 231.645,44 eura) što je više za 28,6% u odnosu na isto razdoblje prethodne godine iz razloga povećanja materijalnih rashoda Dječjeg vrtića te plaće djelatnika zaposlenih u dječjem vrtiću (do povećanja je došlo najviše zbog rashoda za zaposlene koji iznose 275.988,96 eura iz razloga jer je tijekom godine došlo do povećanja osnovice za izračun plaće kao i zbog usklade koeficijenta sa čl. 51 Zakona o predškolskom odgoju i obrazovanju). </w:t>
      </w:r>
    </w:p>
    <w:p w14:paraId="3815C911" w14:textId="77777777" w:rsidR="007E3436" w:rsidRDefault="00000000">
      <w:pPr>
        <w:jc w:val="both"/>
      </w:pPr>
      <w:r>
        <w:rPr>
          <w:i/>
        </w:rPr>
        <w:t>Eliminirano unutar grupne transakcije; 274 - obveze proračuna za naplaćena sredstva proračunskog korisnika i 167 - potraživanja proračunskih korisnika za sredstva uplaćena u nadležni proračun.</w:t>
      </w:r>
    </w:p>
    <w:p w14:paraId="36CF5A3B" w14:textId="77777777" w:rsidR="007E3436" w:rsidRDefault="00000000">
      <w:pPr>
        <w:jc w:val="both"/>
      </w:pPr>
      <w:r>
        <w:rPr>
          <w:b/>
        </w:rPr>
        <w:lastRenderedPageBreak/>
        <w:t>274</w:t>
      </w:r>
      <w:r>
        <w:t xml:space="preserve"> - međusobne obveze proračunskih korisnika u ukupnom iznosu od </w:t>
      </w:r>
      <w:r>
        <w:rPr>
          <w:i/>
        </w:rPr>
        <w:t>9.081,02 eura</w:t>
      </w:r>
      <w:r>
        <w:t xml:space="preserve"> i to obveze nadležnog proračuna za naplaćena sredstva Općinske knjižnice "Hrvatska sloga" koja iznose 4.486,87 eura te obveze nadležnog proračuna za naplaćena sredstva Dječjeg vrtića koja iznose 4.594,15 eura.</w:t>
      </w:r>
    </w:p>
    <w:p w14:paraId="4BC56718" w14:textId="77777777" w:rsidR="007E3436" w:rsidRDefault="00000000">
      <w:pPr>
        <w:jc w:val="both"/>
      </w:pPr>
      <w:r>
        <w:rPr>
          <w:b/>
        </w:rPr>
        <w:t xml:space="preserve">167 </w:t>
      </w:r>
      <w:r>
        <w:t xml:space="preserve">- potraživanja proračunskih korisnika za sredstva uplaćena u nadležni proračun. Ukupno u bilancama proračunskih korisnika potraživanja su iznosila </w:t>
      </w:r>
      <w:r>
        <w:rPr>
          <w:i/>
        </w:rPr>
        <w:t>9.081,02 eura</w:t>
      </w:r>
      <w:r>
        <w:t>. Općinska knjižnica "Hrvatska sloga"; potraživanja za prihode iz nadležnog proračuna iznose 4.486,87 eura te su se povećala za 13,9% zbog većih priljeva vlastitih sredstava nego prethodne godine. Dječji vrtić; potraživanja za prihode iz nadležnog proračuna iznose 4.594,15 eura te su se značajno povećala u odnosu na prethodnu godinu, čak 1081,20% budući da su porasle uplate roditelja zbog povećanja broja djece iz godine u godinu, a nisu provedena sva plaćanja koja se financiraju iz vlastitih sredstava. Stoga, bilo je moguće potraživati više za podmirenje vlastitih rashoda koji su znatno povećani, tako da Dječji vrtić u tekućoj godini iz nadležnog proračuna još potražuje 4.594,15 eura svojih prihoda koje će trebati za pokriće rashoda koji se financiraju iz vlastitih sredstava.</w:t>
      </w:r>
    </w:p>
    <w:p w14:paraId="6F10DF81" w14:textId="77777777" w:rsidR="007E3436" w:rsidRDefault="007E3436"/>
    <w:sectPr w:rsidR="007E34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E0E36"/>
    <w:multiLevelType w:val="hybridMultilevel"/>
    <w:tmpl w:val="55425346"/>
    <w:name w:val="disc"/>
    <w:lvl w:ilvl="0" w:tplc="011E2D84">
      <w:start w:val="1"/>
      <w:numFmt w:val="bullet"/>
      <w:lvlText w:val="•"/>
      <w:lvlJc w:val="left"/>
      <w:pPr>
        <w:ind w:left="720" w:hanging="360"/>
      </w:pPr>
    </w:lvl>
    <w:lvl w:ilvl="1" w:tplc="94A6458E">
      <w:start w:val="1"/>
      <w:numFmt w:val="bullet"/>
      <w:lvlText w:val="•"/>
      <w:lvlJc w:val="left"/>
      <w:pPr>
        <w:ind w:left="1440" w:hanging="360"/>
      </w:pPr>
    </w:lvl>
    <w:lvl w:ilvl="2" w:tplc="C83E9A22">
      <w:start w:val="1"/>
      <w:numFmt w:val="bullet"/>
      <w:lvlText w:val="•"/>
      <w:lvlJc w:val="left"/>
      <w:pPr>
        <w:ind w:left="2160" w:hanging="360"/>
      </w:pPr>
    </w:lvl>
    <w:lvl w:ilvl="3" w:tplc="A268FFE4">
      <w:start w:val="1"/>
      <w:numFmt w:val="bullet"/>
      <w:lvlText w:val="•"/>
      <w:lvlJc w:val="left"/>
      <w:pPr>
        <w:ind w:left="2880" w:hanging="360"/>
      </w:pPr>
    </w:lvl>
    <w:lvl w:ilvl="4" w:tplc="71ECC314">
      <w:start w:val="1"/>
      <w:numFmt w:val="bullet"/>
      <w:lvlText w:val="•"/>
      <w:lvlJc w:val="left"/>
      <w:pPr>
        <w:ind w:left="3600" w:hanging="360"/>
      </w:pPr>
    </w:lvl>
    <w:lvl w:ilvl="5" w:tplc="8D403A38">
      <w:start w:val="1"/>
      <w:numFmt w:val="bullet"/>
      <w:lvlText w:val="•"/>
      <w:lvlJc w:val="left"/>
      <w:pPr>
        <w:ind w:left="4320" w:hanging="360"/>
      </w:pPr>
    </w:lvl>
    <w:lvl w:ilvl="6" w:tplc="C57A55C0">
      <w:start w:val="1"/>
      <w:numFmt w:val="bullet"/>
      <w:lvlText w:val="•"/>
      <w:lvlJc w:val="left"/>
      <w:pPr>
        <w:ind w:left="5040" w:hanging="360"/>
      </w:pPr>
    </w:lvl>
    <w:lvl w:ilvl="7" w:tplc="41DE38C8">
      <w:start w:val="1"/>
      <w:numFmt w:val="bullet"/>
      <w:lvlText w:val="•"/>
      <w:lvlJc w:val="left"/>
      <w:pPr>
        <w:ind w:left="5760" w:hanging="360"/>
      </w:pPr>
    </w:lvl>
    <w:lvl w:ilvl="8" w:tplc="C9E84022">
      <w:start w:val="1"/>
      <w:numFmt w:val="bullet"/>
      <w:lvlText w:val="•"/>
      <w:lvlJc w:val="left"/>
      <w:pPr>
        <w:ind w:left="6480" w:hanging="360"/>
      </w:pPr>
    </w:lvl>
  </w:abstractNum>
  <w:num w:numId="1" w16cid:durableId="174059324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436"/>
    <w:rsid w:val="001C5B7C"/>
    <w:rsid w:val="004D69CA"/>
    <w:rsid w:val="007E3436"/>
    <w:rsid w:val="00B54BA6"/>
    <w:rsid w:val="00E37BA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678E9"/>
  <w15:docId w15:val="{470D9468-DB3C-4D89-8662-97AB67E69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lomakpopisa">
    <w:name w:val="List Paragraph"/>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14273</Words>
  <Characters>81361</Characters>
  <Application>Microsoft Office Word</Application>
  <DocSecurity>0</DocSecurity>
  <Lines>678</Lines>
  <Paragraphs>190</Paragraphs>
  <ScaleCrop>false</ScaleCrop>
  <Company/>
  <LinksUpToDate>false</LinksUpToDate>
  <CharactersWithSpaces>95444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Vesna I.</cp:lastModifiedBy>
  <cp:revision>4</cp:revision>
  <dcterms:created xsi:type="dcterms:W3CDTF">2026-02-25T08:29:00Z</dcterms:created>
  <dcterms:modified xsi:type="dcterms:W3CDTF">2026-02-25T08:38:00Z</dcterms:modified>
</cp:coreProperties>
</file>